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44EA" w14:textId="77777777" w:rsidR="00517DFB" w:rsidRDefault="00517DFB" w:rsidP="00E425A4">
      <w:pPr>
        <w:pStyle w:val="Domylnie"/>
        <w:spacing w:line="1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4FBB978" w14:textId="4A10340A" w:rsidR="00AD1709" w:rsidRDefault="00AD1709" w:rsidP="000B59DF">
      <w:pPr>
        <w:pStyle w:val="Domylnie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Informacja</w:t>
      </w:r>
    </w:p>
    <w:p w14:paraId="658A66A0" w14:textId="41924F5F" w:rsidR="001A5CE2" w:rsidRDefault="00AD1709" w:rsidP="000B59DF">
      <w:pPr>
        <w:pStyle w:val="Domylnie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dotycząca ustanowienia zabezpieczenia  jednorazowych środków na podjęcie działalności gospodarczej lub refundacji kosztów wyposażenia/doposażenia stanowiska pracy.</w:t>
      </w:r>
    </w:p>
    <w:p w14:paraId="7738B8E8" w14:textId="77777777" w:rsidR="000B59DF" w:rsidRDefault="000B59DF" w:rsidP="000B59DF">
      <w:pPr>
        <w:pStyle w:val="Domylnie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5511A09" w14:textId="77777777" w:rsidR="000B59DF" w:rsidRDefault="000B59DF" w:rsidP="000B59DF">
      <w:pPr>
        <w:pStyle w:val="Domylnie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7741869" w14:textId="77777777" w:rsidR="000B59DF" w:rsidRPr="00576498" w:rsidRDefault="000B59DF" w:rsidP="000B59DF">
      <w:pPr>
        <w:pStyle w:val="Domylnie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D1356B7" w14:textId="3EDCE20E" w:rsidR="001A5CE2" w:rsidRPr="00B12302" w:rsidRDefault="00080861" w:rsidP="00245282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 celu zapewnienia dotrzymania warunków umowy</w:t>
      </w:r>
      <w:r w:rsidR="007D0A48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wnioskodawca ubiegający się </w:t>
      </w:r>
      <w:r w:rsidR="007D0A48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>o przyznanie jednorazowo środków na podjęcie działalności gospodarczej lub refundację kosztów wyposażenia/doposażenia</w:t>
      </w:r>
      <w:r w:rsidR="007D0A48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stanowiska pracy zobowiązany jest złożyć zabezpieczenie zwrotu środków</w:t>
      </w:r>
      <w:r w:rsidR="00446306">
        <w:rPr>
          <w:color w:val="auto"/>
          <w:sz w:val="23"/>
          <w:szCs w:val="23"/>
        </w:rPr>
        <w:t>.</w:t>
      </w:r>
    </w:p>
    <w:p w14:paraId="0F6C31B9" w14:textId="77777777" w:rsidR="00080861" w:rsidRPr="00E425A4" w:rsidRDefault="00080861" w:rsidP="00245282">
      <w:pPr>
        <w:pStyle w:val="Default"/>
        <w:jc w:val="both"/>
        <w:rPr>
          <w:color w:val="auto"/>
          <w:sz w:val="23"/>
          <w:szCs w:val="23"/>
        </w:rPr>
      </w:pPr>
    </w:p>
    <w:p w14:paraId="49F2A1B1" w14:textId="68DCACA9" w:rsidR="001A5CE2" w:rsidRPr="00E425A4" w:rsidRDefault="001A5CE2" w:rsidP="001A5CE2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1. Zabezpieczeniem zwrotu</w:t>
      </w:r>
      <w:r w:rsidR="00AD1709" w:rsidRPr="00E425A4">
        <w:rPr>
          <w:color w:val="auto"/>
          <w:sz w:val="23"/>
          <w:szCs w:val="23"/>
        </w:rPr>
        <w:t xml:space="preserve"> </w:t>
      </w:r>
      <w:r w:rsidR="00080861" w:rsidRPr="00E425A4">
        <w:rPr>
          <w:color w:val="auto"/>
          <w:sz w:val="23"/>
          <w:szCs w:val="23"/>
        </w:rPr>
        <w:t xml:space="preserve">przyznanych </w:t>
      </w:r>
      <w:r w:rsidR="00AD1709" w:rsidRPr="00E425A4">
        <w:rPr>
          <w:color w:val="auto"/>
          <w:sz w:val="23"/>
          <w:szCs w:val="23"/>
        </w:rPr>
        <w:t xml:space="preserve"> jednorazowo </w:t>
      </w:r>
      <w:r w:rsidRPr="00E425A4">
        <w:rPr>
          <w:color w:val="auto"/>
          <w:sz w:val="23"/>
          <w:szCs w:val="23"/>
        </w:rPr>
        <w:t xml:space="preserve">środków  na </w:t>
      </w:r>
      <w:r w:rsidR="0091535E" w:rsidRPr="00E425A4">
        <w:rPr>
          <w:color w:val="auto"/>
          <w:sz w:val="23"/>
          <w:szCs w:val="23"/>
        </w:rPr>
        <w:t xml:space="preserve">podjęcie działalności gospodarczej  lub </w:t>
      </w:r>
      <w:r w:rsidRPr="00E425A4">
        <w:rPr>
          <w:color w:val="auto"/>
          <w:sz w:val="23"/>
          <w:szCs w:val="23"/>
        </w:rPr>
        <w:t>refundację kosztów wyposażenia</w:t>
      </w:r>
      <w:r w:rsidR="0091535E" w:rsidRPr="00E425A4">
        <w:rPr>
          <w:color w:val="auto"/>
          <w:sz w:val="23"/>
          <w:szCs w:val="23"/>
        </w:rPr>
        <w:t>/</w:t>
      </w:r>
      <w:r w:rsidRPr="00E425A4">
        <w:rPr>
          <w:color w:val="auto"/>
          <w:sz w:val="23"/>
          <w:szCs w:val="23"/>
        </w:rPr>
        <w:t xml:space="preserve">doposażenia stanowiska pracy może być: </w:t>
      </w:r>
    </w:p>
    <w:p w14:paraId="7C31DCC3" w14:textId="77777777" w:rsidR="001A5CE2" w:rsidRPr="00E425A4" w:rsidRDefault="001A5CE2" w:rsidP="001A5CE2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1) weksel z poręczeniem wekslowym (</w:t>
      </w:r>
      <w:proofErr w:type="spellStart"/>
      <w:r w:rsidRPr="00E425A4">
        <w:rPr>
          <w:color w:val="auto"/>
          <w:sz w:val="23"/>
          <w:szCs w:val="23"/>
        </w:rPr>
        <w:t>aval</w:t>
      </w:r>
      <w:proofErr w:type="spellEnd"/>
      <w:r w:rsidRPr="00E425A4">
        <w:rPr>
          <w:color w:val="auto"/>
          <w:sz w:val="23"/>
          <w:szCs w:val="23"/>
        </w:rPr>
        <w:t xml:space="preserve">); </w:t>
      </w:r>
    </w:p>
    <w:p w14:paraId="1FEF2066" w14:textId="77777777" w:rsidR="001A5CE2" w:rsidRPr="00E425A4" w:rsidRDefault="001A5CE2" w:rsidP="001A5CE2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2) weksel in blanco;</w:t>
      </w:r>
    </w:p>
    <w:p w14:paraId="33BAB0C3" w14:textId="77777777" w:rsidR="001A5CE2" w:rsidRPr="00E425A4" w:rsidRDefault="001A5CE2" w:rsidP="001A5CE2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3) poręczenie; </w:t>
      </w:r>
    </w:p>
    <w:p w14:paraId="78A58A22" w14:textId="540D0D0C" w:rsidR="001A5CE2" w:rsidRPr="00E425A4" w:rsidRDefault="001A5CE2" w:rsidP="001A5CE2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4) gwarancja bankowa; </w:t>
      </w:r>
    </w:p>
    <w:p w14:paraId="034BF783" w14:textId="36C12EEF" w:rsidR="001A5CE2" w:rsidRDefault="000B4754" w:rsidP="001A5CE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</w:t>
      </w:r>
      <w:r w:rsidR="001A5CE2" w:rsidRPr="00E425A4">
        <w:rPr>
          <w:color w:val="auto"/>
          <w:sz w:val="23"/>
          <w:szCs w:val="23"/>
        </w:rPr>
        <w:t xml:space="preserve">) blokada środków zgromadzonych na rachunku płatniczym  wraz </w:t>
      </w:r>
      <w:r>
        <w:rPr>
          <w:color w:val="auto"/>
          <w:sz w:val="23"/>
          <w:szCs w:val="23"/>
        </w:rPr>
        <w:t xml:space="preserve">z </w:t>
      </w:r>
      <w:r w:rsidR="001A5CE2" w:rsidRPr="00E425A4">
        <w:rPr>
          <w:color w:val="auto"/>
          <w:sz w:val="23"/>
          <w:szCs w:val="23"/>
        </w:rPr>
        <w:t xml:space="preserve">pełnomocnictwem do dysponowania środkami; </w:t>
      </w:r>
    </w:p>
    <w:p w14:paraId="50A46589" w14:textId="2279D987" w:rsidR="000B4754" w:rsidRPr="00E425A4" w:rsidRDefault="000B4754" w:rsidP="001A5CE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</w:t>
      </w:r>
      <w:r w:rsidRPr="00E425A4">
        <w:rPr>
          <w:color w:val="auto"/>
          <w:sz w:val="23"/>
          <w:szCs w:val="23"/>
        </w:rPr>
        <w:t>) zastaw rejestrowy  na prawach lub rzeczach;</w:t>
      </w:r>
    </w:p>
    <w:p w14:paraId="14630F66" w14:textId="77777777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7) akt notarialny o poddaniu się egzekucji przez dłużnika. </w:t>
      </w:r>
    </w:p>
    <w:p w14:paraId="37526603" w14:textId="0B73B2F5" w:rsidR="001A5CE2" w:rsidRPr="00C909F6" w:rsidRDefault="00080861" w:rsidP="00200F1F">
      <w:pPr>
        <w:pStyle w:val="Akapitzlist1"/>
        <w:spacing w:after="0" w:line="100" w:lineRule="atLeast"/>
        <w:ind w:left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2</w:t>
      </w:r>
      <w:r w:rsidR="001A5CE2" w:rsidRPr="00C909F6">
        <w:rPr>
          <w:rFonts w:ascii="Times New Roman" w:hAnsi="Times New Roman" w:cs="Times New Roman"/>
          <w:color w:val="auto"/>
          <w:sz w:val="23"/>
          <w:szCs w:val="23"/>
        </w:rPr>
        <w:t>. Zabezpieczenie może zostać ustanowione w jednej lub kilku formach. Przy zabezpieczeniu</w:t>
      </w:r>
      <w:r w:rsidR="001A5CE2" w:rsidRPr="00C909F6">
        <w:rPr>
          <w:rFonts w:ascii="Times New Roman" w:hAnsi="Times New Roman" w:cs="Times New Roman"/>
          <w:color w:val="auto"/>
          <w:sz w:val="23"/>
          <w:szCs w:val="23"/>
        </w:rPr>
        <w:br/>
        <w:t xml:space="preserve">w formie weksla in blanco albo aktu notarialnego o poddaniu się egzekucji </w:t>
      </w:r>
      <w:r w:rsidRPr="00C909F6">
        <w:rPr>
          <w:rFonts w:ascii="Times New Roman" w:hAnsi="Times New Roman" w:cs="Times New Roman"/>
          <w:color w:val="auto"/>
          <w:sz w:val="23"/>
          <w:szCs w:val="23"/>
        </w:rPr>
        <w:t xml:space="preserve"> przez dłużnika </w:t>
      </w:r>
      <w:r w:rsidR="001A5CE2" w:rsidRPr="00C909F6">
        <w:rPr>
          <w:rFonts w:ascii="Times New Roman" w:hAnsi="Times New Roman" w:cs="Times New Roman"/>
          <w:color w:val="auto"/>
          <w:sz w:val="23"/>
          <w:szCs w:val="23"/>
        </w:rPr>
        <w:t xml:space="preserve"> konieczne </w:t>
      </w:r>
      <w:r w:rsidRPr="00C909F6">
        <w:rPr>
          <w:rFonts w:ascii="Times New Roman" w:hAnsi="Times New Roman" w:cs="Times New Roman"/>
          <w:color w:val="auto"/>
          <w:sz w:val="23"/>
          <w:szCs w:val="23"/>
        </w:rPr>
        <w:t xml:space="preserve"> jest </w:t>
      </w:r>
      <w:r w:rsidR="001A5CE2" w:rsidRPr="00C909F6">
        <w:rPr>
          <w:rFonts w:ascii="Times New Roman" w:hAnsi="Times New Roman" w:cs="Times New Roman"/>
          <w:color w:val="auto"/>
          <w:sz w:val="23"/>
          <w:szCs w:val="23"/>
        </w:rPr>
        <w:t>ustanowienie dodatkowego zabezpieczenia.</w:t>
      </w:r>
      <w:r w:rsidR="00C909F6" w:rsidRPr="00C909F6">
        <w:rPr>
          <w:rFonts w:ascii="Times New Roman" w:hAnsi="Times New Roman" w:cs="Times New Roman"/>
          <w:color w:val="auto"/>
          <w:sz w:val="23"/>
          <w:szCs w:val="23"/>
        </w:rPr>
        <w:t xml:space="preserve"> Nie można łączyć weksla in blanco</w:t>
      </w:r>
      <w:r w:rsidR="000B4754">
        <w:rPr>
          <w:rFonts w:ascii="Times New Roman" w:hAnsi="Times New Roman" w:cs="Times New Roman"/>
          <w:color w:val="auto"/>
          <w:sz w:val="23"/>
          <w:szCs w:val="23"/>
        </w:rPr>
        <w:br/>
      </w:r>
      <w:r w:rsidR="00C909F6" w:rsidRPr="00C909F6">
        <w:rPr>
          <w:rFonts w:ascii="Times New Roman" w:hAnsi="Times New Roman" w:cs="Times New Roman"/>
          <w:color w:val="auto"/>
          <w:sz w:val="23"/>
          <w:szCs w:val="23"/>
        </w:rPr>
        <w:t xml:space="preserve"> z aktem notarialnym  o poddaniu się egzekucji przez dłużnika.</w:t>
      </w:r>
    </w:p>
    <w:p w14:paraId="6F204883" w14:textId="6BB864A5" w:rsidR="001A5CE2" w:rsidRPr="00E425A4" w:rsidRDefault="0079663A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3</w:t>
      </w:r>
      <w:r w:rsidR="001A5CE2" w:rsidRPr="00E425A4">
        <w:rPr>
          <w:color w:val="auto"/>
          <w:sz w:val="23"/>
          <w:szCs w:val="23"/>
        </w:rPr>
        <w:t xml:space="preserve">. Preferowanymi formami zabezpieczenia zwrotu </w:t>
      </w:r>
      <w:r w:rsidR="00080861" w:rsidRPr="00E425A4">
        <w:rPr>
          <w:color w:val="auto"/>
          <w:sz w:val="23"/>
          <w:szCs w:val="23"/>
        </w:rPr>
        <w:t xml:space="preserve"> przyznanych środków</w:t>
      </w:r>
      <w:r w:rsidR="0091535E" w:rsidRPr="00E425A4">
        <w:rPr>
          <w:color w:val="auto"/>
          <w:sz w:val="23"/>
          <w:szCs w:val="23"/>
        </w:rPr>
        <w:t xml:space="preserve">  </w:t>
      </w:r>
      <w:r w:rsidR="001A5CE2" w:rsidRPr="00E425A4">
        <w:rPr>
          <w:color w:val="auto"/>
          <w:sz w:val="23"/>
          <w:szCs w:val="23"/>
        </w:rPr>
        <w:t>na</w:t>
      </w:r>
      <w:r w:rsidR="0091535E" w:rsidRPr="00E425A4">
        <w:rPr>
          <w:color w:val="auto"/>
          <w:sz w:val="23"/>
          <w:szCs w:val="23"/>
        </w:rPr>
        <w:t xml:space="preserve"> podjęcie działalności gospodarczej lub </w:t>
      </w:r>
      <w:r w:rsidR="001A5CE2" w:rsidRPr="00E425A4">
        <w:rPr>
          <w:color w:val="auto"/>
          <w:sz w:val="23"/>
          <w:szCs w:val="23"/>
        </w:rPr>
        <w:t xml:space="preserve">refundację kosztów wyposażenia lub doposażenia stanowiska pracy są: </w:t>
      </w:r>
    </w:p>
    <w:p w14:paraId="448AC5E5" w14:textId="77777777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1) weksel z poręczeniem wekslowym (</w:t>
      </w:r>
      <w:proofErr w:type="spellStart"/>
      <w:r w:rsidRPr="00E425A4">
        <w:rPr>
          <w:color w:val="auto"/>
          <w:sz w:val="23"/>
          <w:szCs w:val="23"/>
        </w:rPr>
        <w:t>aval</w:t>
      </w:r>
      <w:proofErr w:type="spellEnd"/>
      <w:r w:rsidRPr="00E425A4">
        <w:rPr>
          <w:color w:val="auto"/>
          <w:sz w:val="23"/>
          <w:szCs w:val="23"/>
        </w:rPr>
        <w:t xml:space="preserve">); </w:t>
      </w:r>
    </w:p>
    <w:p w14:paraId="6C1FFEB2" w14:textId="59E4EA23" w:rsidR="00BA05F1" w:rsidRPr="00E425A4" w:rsidRDefault="00BA05F1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2) poręczenie (w przypadkach, gdy poręczyciel lub współmałżonek poręczyciela nie mogą stawić się osobiście w siedzibie PUP w Sanoku). </w:t>
      </w:r>
    </w:p>
    <w:p w14:paraId="11A117F0" w14:textId="3DF720C6" w:rsidR="00BA05F1" w:rsidRPr="00E425A4" w:rsidRDefault="00BA05F1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3)</w:t>
      </w:r>
      <w:r w:rsidR="0091535E" w:rsidRPr="00E425A4">
        <w:rPr>
          <w:color w:val="auto"/>
          <w:sz w:val="23"/>
          <w:szCs w:val="23"/>
        </w:rPr>
        <w:t xml:space="preserve"> </w:t>
      </w:r>
      <w:r w:rsidRPr="00E425A4">
        <w:rPr>
          <w:color w:val="auto"/>
          <w:sz w:val="23"/>
          <w:szCs w:val="23"/>
        </w:rPr>
        <w:t xml:space="preserve">blokada środków zgromadzonych na rachunku płatniczym wraz z pełnomocnictwem do  dysponowania środkami; </w:t>
      </w:r>
    </w:p>
    <w:p w14:paraId="1AD6C938" w14:textId="35A9C7C4" w:rsidR="001A5CE2" w:rsidRPr="00E425A4" w:rsidRDefault="00BA05F1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4</w:t>
      </w:r>
      <w:r w:rsidR="001A5CE2" w:rsidRPr="00E425A4">
        <w:rPr>
          <w:color w:val="auto"/>
          <w:sz w:val="23"/>
          <w:szCs w:val="23"/>
        </w:rPr>
        <w:t xml:space="preserve">) gwarancja bankowa; </w:t>
      </w:r>
    </w:p>
    <w:p w14:paraId="3E544B72" w14:textId="60799028" w:rsidR="001A5CE2" w:rsidRPr="00E425A4" w:rsidRDefault="0079663A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4</w:t>
      </w:r>
      <w:r w:rsidR="001A5CE2" w:rsidRPr="00E425A4">
        <w:rPr>
          <w:color w:val="auto"/>
          <w:sz w:val="23"/>
          <w:szCs w:val="23"/>
        </w:rPr>
        <w:t xml:space="preserve">. Poręczycielem może być osoba fizyczna, która osiąga dochody w wysokości nie niższej, niż: </w:t>
      </w:r>
    </w:p>
    <w:p w14:paraId="6C67823C" w14:textId="2508B1F3" w:rsidR="00BA05F1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1) 5.</w:t>
      </w:r>
      <w:r w:rsidR="00BA05F1" w:rsidRPr="00E425A4">
        <w:rPr>
          <w:color w:val="auto"/>
          <w:sz w:val="23"/>
          <w:szCs w:val="23"/>
        </w:rPr>
        <w:t>4</w:t>
      </w:r>
      <w:r w:rsidRPr="00E425A4">
        <w:rPr>
          <w:color w:val="auto"/>
          <w:sz w:val="23"/>
          <w:szCs w:val="23"/>
        </w:rPr>
        <w:t>00,00 zł brutto/miesięcznie z tytułu zatrudnienia na podstawie umowy o pracę na czas nieokreślony lub określony</w:t>
      </w:r>
      <w:r w:rsidR="00BA05F1" w:rsidRPr="00E425A4">
        <w:rPr>
          <w:color w:val="auto"/>
          <w:sz w:val="23"/>
          <w:szCs w:val="23"/>
        </w:rPr>
        <w:t xml:space="preserve"> </w:t>
      </w:r>
      <w:r w:rsidR="00AF48B1" w:rsidRPr="00E425A4">
        <w:rPr>
          <w:color w:val="auto"/>
          <w:sz w:val="23"/>
          <w:szCs w:val="23"/>
        </w:rPr>
        <w:t>na</w:t>
      </w:r>
      <w:r w:rsidR="00BA05F1" w:rsidRPr="00E425A4">
        <w:rPr>
          <w:color w:val="auto"/>
          <w:sz w:val="23"/>
          <w:szCs w:val="23"/>
        </w:rPr>
        <w:t xml:space="preserve"> okres</w:t>
      </w:r>
      <w:r w:rsidR="00AF48B1" w:rsidRPr="00E425A4">
        <w:rPr>
          <w:color w:val="auto"/>
          <w:sz w:val="23"/>
          <w:szCs w:val="23"/>
        </w:rPr>
        <w:t xml:space="preserve"> co najmniej</w:t>
      </w:r>
      <w:r w:rsidR="00BA05F1" w:rsidRPr="00E425A4">
        <w:rPr>
          <w:color w:val="auto"/>
          <w:sz w:val="23"/>
          <w:szCs w:val="23"/>
        </w:rPr>
        <w:t>:</w:t>
      </w:r>
    </w:p>
    <w:p w14:paraId="708769C1" w14:textId="7D324A76" w:rsidR="00253401" w:rsidRPr="00E425A4" w:rsidRDefault="00253401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- 30 miesięcy w od dnia ustanowienia zabezpieczenia w przypadku wniosku o przyznanie jednorazowo środków na podjęcie działalności gospodarczej</w:t>
      </w:r>
    </w:p>
    <w:p w14:paraId="42DF1A2C" w14:textId="4A5D5BDD" w:rsidR="001A5CE2" w:rsidRPr="00E425A4" w:rsidRDefault="00BA05F1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- </w:t>
      </w:r>
      <w:r w:rsidR="001A5CE2" w:rsidRPr="00E425A4">
        <w:rPr>
          <w:color w:val="auto"/>
          <w:sz w:val="23"/>
          <w:szCs w:val="23"/>
        </w:rPr>
        <w:t xml:space="preserve"> 36 miesięcy od dnia ustanowienia zabezpieczenia</w:t>
      </w:r>
      <w:r w:rsidRPr="00E425A4">
        <w:rPr>
          <w:color w:val="auto"/>
          <w:sz w:val="23"/>
          <w:szCs w:val="23"/>
        </w:rPr>
        <w:t xml:space="preserve"> w przypadku   wniosku o refundację kosztów wyposażenia /doposażenia stanowiska pracy</w:t>
      </w:r>
    </w:p>
    <w:p w14:paraId="03FBE7F3" w14:textId="5B9BD562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2) 5.</w:t>
      </w:r>
      <w:r w:rsidR="00BA05F1" w:rsidRPr="00E425A4">
        <w:rPr>
          <w:color w:val="auto"/>
          <w:sz w:val="23"/>
          <w:szCs w:val="23"/>
        </w:rPr>
        <w:t>4</w:t>
      </w:r>
      <w:r w:rsidRPr="00E425A4">
        <w:rPr>
          <w:color w:val="auto"/>
          <w:sz w:val="23"/>
          <w:szCs w:val="23"/>
        </w:rPr>
        <w:t xml:space="preserve">00,00 zł brutto/miesięcznie z tytułu prowadzenia jednoosobowej działalności gospodarczej; </w:t>
      </w:r>
    </w:p>
    <w:p w14:paraId="779D9CDF" w14:textId="4ED16D86" w:rsidR="00AF48B1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3) </w:t>
      </w:r>
      <w:r w:rsidR="00AF48B1" w:rsidRPr="00E425A4">
        <w:rPr>
          <w:color w:val="auto"/>
          <w:sz w:val="23"/>
          <w:szCs w:val="23"/>
        </w:rPr>
        <w:t>3</w:t>
      </w:r>
      <w:r w:rsidRPr="00E425A4">
        <w:rPr>
          <w:color w:val="auto"/>
          <w:sz w:val="23"/>
          <w:szCs w:val="23"/>
        </w:rPr>
        <w:t>.</w:t>
      </w:r>
      <w:r w:rsidR="00AF48B1" w:rsidRPr="00E425A4">
        <w:rPr>
          <w:color w:val="auto"/>
          <w:sz w:val="23"/>
          <w:szCs w:val="23"/>
        </w:rPr>
        <w:t>0</w:t>
      </w:r>
      <w:r w:rsidRPr="00E425A4">
        <w:rPr>
          <w:color w:val="auto"/>
          <w:sz w:val="23"/>
          <w:szCs w:val="23"/>
        </w:rPr>
        <w:t>00,00 zł brutto/miesięcznie z tytułu emerytury lub renty przyznanej na okres</w:t>
      </w:r>
      <w:r w:rsidR="00AF48B1" w:rsidRPr="00E425A4">
        <w:rPr>
          <w:color w:val="auto"/>
          <w:sz w:val="23"/>
          <w:szCs w:val="23"/>
        </w:rPr>
        <w:t xml:space="preserve"> </w:t>
      </w:r>
      <w:r w:rsidR="00253401" w:rsidRPr="00E425A4">
        <w:rPr>
          <w:color w:val="auto"/>
          <w:sz w:val="23"/>
          <w:szCs w:val="23"/>
        </w:rPr>
        <w:t>co najmniej</w:t>
      </w:r>
      <w:r w:rsidR="00AF48B1" w:rsidRPr="00E425A4">
        <w:rPr>
          <w:color w:val="auto"/>
          <w:sz w:val="23"/>
          <w:szCs w:val="23"/>
        </w:rPr>
        <w:t>:</w:t>
      </w:r>
    </w:p>
    <w:p w14:paraId="66EC3DA0" w14:textId="6AA936A7" w:rsidR="00253401" w:rsidRPr="00E425A4" w:rsidRDefault="00AF48B1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- </w:t>
      </w:r>
      <w:r w:rsidR="00253401" w:rsidRPr="00E425A4">
        <w:rPr>
          <w:color w:val="auto"/>
          <w:sz w:val="23"/>
          <w:szCs w:val="23"/>
        </w:rPr>
        <w:t xml:space="preserve"> 30 miesięcy </w:t>
      </w:r>
      <w:r w:rsidR="006F728B" w:rsidRPr="00E425A4">
        <w:rPr>
          <w:color w:val="auto"/>
          <w:sz w:val="23"/>
          <w:szCs w:val="23"/>
        </w:rPr>
        <w:t>o</w:t>
      </w:r>
      <w:r w:rsidR="00253401" w:rsidRPr="00E425A4">
        <w:rPr>
          <w:color w:val="auto"/>
          <w:sz w:val="23"/>
          <w:szCs w:val="23"/>
        </w:rPr>
        <w:t>d dnia ustanowienia zabezpieczenia w przypadku wniosku o przyznanie jednorazowo środków na podjęcie działalności gospodarczej</w:t>
      </w:r>
      <w:r w:rsidRPr="00E425A4">
        <w:rPr>
          <w:color w:val="auto"/>
          <w:sz w:val="23"/>
          <w:szCs w:val="23"/>
        </w:rPr>
        <w:t>,</w:t>
      </w:r>
    </w:p>
    <w:p w14:paraId="71FE0035" w14:textId="5D4F82BE" w:rsidR="001A5CE2" w:rsidRPr="00E425A4" w:rsidRDefault="00253401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-  </w:t>
      </w:r>
      <w:r w:rsidR="00AF48B1" w:rsidRPr="00E425A4">
        <w:rPr>
          <w:color w:val="auto"/>
          <w:sz w:val="23"/>
          <w:szCs w:val="23"/>
        </w:rPr>
        <w:t xml:space="preserve"> </w:t>
      </w:r>
      <w:r w:rsidRPr="00E425A4">
        <w:rPr>
          <w:color w:val="auto"/>
          <w:sz w:val="23"/>
          <w:szCs w:val="23"/>
        </w:rPr>
        <w:t>36 miesięcy od dnia ustanowienia zabezpieczenia w przypadku   wniosku o refundację kosztów wyposażenia /doposażenia stanowiska pracy</w:t>
      </w:r>
      <w:r w:rsidR="001A5CE2" w:rsidRPr="00E425A4">
        <w:rPr>
          <w:color w:val="auto"/>
          <w:sz w:val="23"/>
          <w:szCs w:val="23"/>
        </w:rPr>
        <w:t xml:space="preserve">. </w:t>
      </w:r>
    </w:p>
    <w:p w14:paraId="385AF487" w14:textId="2D1BA6CC" w:rsidR="001A5CE2" w:rsidRPr="00E425A4" w:rsidRDefault="0079663A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5</w:t>
      </w:r>
      <w:r w:rsidR="001A5CE2" w:rsidRPr="00E425A4">
        <w:rPr>
          <w:color w:val="auto"/>
          <w:sz w:val="23"/>
          <w:szCs w:val="23"/>
        </w:rPr>
        <w:t xml:space="preserve">. Suma dochodów miesięcznych poręczycieli, stanowiących zabezpieczenie zwrotu otrzymanych środków, nie może być niższa niż 25% kwoty wnioskowanych środków. </w:t>
      </w:r>
    </w:p>
    <w:p w14:paraId="1463C1E0" w14:textId="158A8596" w:rsidR="001A5CE2" w:rsidRPr="00E425A4" w:rsidRDefault="0079663A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6</w:t>
      </w:r>
      <w:r w:rsidR="001A5CE2" w:rsidRPr="00E425A4">
        <w:rPr>
          <w:color w:val="auto"/>
          <w:sz w:val="23"/>
          <w:szCs w:val="23"/>
        </w:rPr>
        <w:t xml:space="preserve">. Bez względu na wysokość uzyskiwanych dochodów wymaganych jest co najmniej dwóch poręczycieli. </w:t>
      </w:r>
    </w:p>
    <w:p w14:paraId="2655E02F" w14:textId="6C0A25A0" w:rsidR="00AF48B1" w:rsidRPr="00E425A4" w:rsidRDefault="0079663A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lastRenderedPageBreak/>
        <w:t>7</w:t>
      </w:r>
      <w:r w:rsidR="001A5CE2" w:rsidRPr="00E425A4">
        <w:rPr>
          <w:color w:val="auto"/>
          <w:sz w:val="23"/>
          <w:szCs w:val="23"/>
        </w:rPr>
        <w:t>.</w:t>
      </w:r>
      <w:r w:rsidR="0091535E" w:rsidRPr="00E425A4">
        <w:rPr>
          <w:color w:val="auto"/>
          <w:sz w:val="23"/>
          <w:szCs w:val="23"/>
        </w:rPr>
        <w:t>P</w:t>
      </w:r>
      <w:r w:rsidR="001A5CE2" w:rsidRPr="00E425A4">
        <w:rPr>
          <w:color w:val="auto"/>
          <w:sz w:val="23"/>
          <w:szCs w:val="23"/>
        </w:rPr>
        <w:t>oręczeni</w:t>
      </w:r>
      <w:r w:rsidR="0091535E" w:rsidRPr="00E425A4">
        <w:rPr>
          <w:color w:val="auto"/>
          <w:sz w:val="23"/>
          <w:szCs w:val="23"/>
        </w:rPr>
        <w:t xml:space="preserve">a </w:t>
      </w:r>
      <w:r w:rsidR="001A5CE2" w:rsidRPr="00E425A4">
        <w:rPr>
          <w:color w:val="auto"/>
          <w:sz w:val="23"/>
          <w:szCs w:val="23"/>
        </w:rPr>
        <w:t>zwrotu</w:t>
      </w:r>
      <w:r w:rsidR="0091535E" w:rsidRPr="00E425A4">
        <w:rPr>
          <w:color w:val="auto"/>
          <w:sz w:val="23"/>
          <w:szCs w:val="23"/>
        </w:rPr>
        <w:t xml:space="preserve"> </w:t>
      </w:r>
      <w:r w:rsidR="00AF48B1" w:rsidRPr="00E425A4">
        <w:rPr>
          <w:color w:val="auto"/>
          <w:sz w:val="23"/>
          <w:szCs w:val="23"/>
        </w:rPr>
        <w:t xml:space="preserve"> środków na podjęcie działalności gospodarczej lub</w:t>
      </w:r>
      <w:r w:rsidR="001A5CE2" w:rsidRPr="00E425A4">
        <w:rPr>
          <w:color w:val="auto"/>
          <w:sz w:val="23"/>
          <w:szCs w:val="23"/>
        </w:rPr>
        <w:t xml:space="preserve"> refundac</w:t>
      </w:r>
      <w:r w:rsidR="00AF48B1" w:rsidRPr="00E425A4">
        <w:rPr>
          <w:color w:val="auto"/>
          <w:sz w:val="23"/>
          <w:szCs w:val="23"/>
        </w:rPr>
        <w:t>ję</w:t>
      </w:r>
      <w:r w:rsidR="001A5CE2" w:rsidRPr="00E425A4">
        <w:rPr>
          <w:color w:val="auto"/>
          <w:sz w:val="23"/>
          <w:szCs w:val="23"/>
        </w:rPr>
        <w:t xml:space="preserve"> kosztów wyposażenia</w:t>
      </w:r>
      <w:r w:rsidR="00AF48B1" w:rsidRPr="00E425A4">
        <w:rPr>
          <w:color w:val="auto"/>
          <w:sz w:val="23"/>
          <w:szCs w:val="23"/>
        </w:rPr>
        <w:t>/</w:t>
      </w:r>
      <w:r w:rsidR="001A5CE2" w:rsidRPr="00E425A4">
        <w:rPr>
          <w:color w:val="auto"/>
          <w:sz w:val="23"/>
          <w:szCs w:val="23"/>
        </w:rPr>
        <w:t xml:space="preserve">doposażenia stanowiska </w:t>
      </w:r>
      <w:r w:rsidR="00AF48B1" w:rsidRPr="00E425A4">
        <w:rPr>
          <w:color w:val="auto"/>
          <w:sz w:val="23"/>
          <w:szCs w:val="23"/>
        </w:rPr>
        <w:t xml:space="preserve"> może również udzielić </w:t>
      </w:r>
      <w:r w:rsidR="001A5CE2" w:rsidRPr="00E425A4">
        <w:rPr>
          <w:color w:val="auto"/>
          <w:sz w:val="23"/>
          <w:szCs w:val="23"/>
        </w:rPr>
        <w:t xml:space="preserve"> osob</w:t>
      </w:r>
      <w:r w:rsidR="00AF48B1" w:rsidRPr="00E425A4">
        <w:rPr>
          <w:color w:val="auto"/>
          <w:sz w:val="23"/>
          <w:szCs w:val="23"/>
        </w:rPr>
        <w:t>a</w:t>
      </w:r>
      <w:r w:rsidR="001A5CE2" w:rsidRPr="00E425A4">
        <w:rPr>
          <w:color w:val="auto"/>
          <w:sz w:val="23"/>
          <w:szCs w:val="23"/>
        </w:rPr>
        <w:t xml:space="preserve"> prawn</w:t>
      </w:r>
      <w:r w:rsidR="00AF48B1" w:rsidRPr="00E425A4">
        <w:rPr>
          <w:color w:val="auto"/>
          <w:sz w:val="23"/>
          <w:szCs w:val="23"/>
        </w:rPr>
        <w:t>a</w:t>
      </w:r>
      <w:r w:rsidR="001A5CE2" w:rsidRPr="00E425A4">
        <w:rPr>
          <w:color w:val="auto"/>
          <w:sz w:val="23"/>
          <w:szCs w:val="23"/>
        </w:rPr>
        <w:t xml:space="preserve">. </w:t>
      </w:r>
    </w:p>
    <w:p w14:paraId="033F3334" w14:textId="7C010FEA" w:rsidR="001A5CE2" w:rsidRPr="00E425A4" w:rsidRDefault="0079663A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8</w:t>
      </w:r>
      <w:r w:rsidR="001A5CE2" w:rsidRPr="00E425A4">
        <w:rPr>
          <w:color w:val="auto"/>
          <w:sz w:val="23"/>
          <w:szCs w:val="23"/>
        </w:rPr>
        <w:t xml:space="preserve">. Poręczycielem nie może być: </w:t>
      </w:r>
    </w:p>
    <w:p w14:paraId="2A9C0059" w14:textId="75B6B167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1) współmałżonek </w:t>
      </w:r>
      <w:r w:rsidR="006F728B" w:rsidRPr="00E425A4">
        <w:rPr>
          <w:color w:val="auto"/>
          <w:sz w:val="23"/>
          <w:szCs w:val="23"/>
        </w:rPr>
        <w:t xml:space="preserve"> wnioskodawcy  ubiegającego się o przyznanie jednorazowo </w:t>
      </w:r>
      <w:r w:rsidR="00AF48B1" w:rsidRPr="00E425A4">
        <w:rPr>
          <w:color w:val="auto"/>
          <w:sz w:val="23"/>
          <w:szCs w:val="23"/>
        </w:rPr>
        <w:t>ś</w:t>
      </w:r>
      <w:r w:rsidR="006F728B" w:rsidRPr="00E425A4">
        <w:rPr>
          <w:color w:val="auto"/>
          <w:sz w:val="23"/>
          <w:szCs w:val="23"/>
        </w:rPr>
        <w:t>rodków na podjęcie działalności gospodarczej  lub refundację kosztów wyposażenia/doposażenia stanowiska pracy</w:t>
      </w:r>
      <w:r w:rsidRPr="00E425A4">
        <w:rPr>
          <w:color w:val="auto"/>
          <w:sz w:val="23"/>
          <w:szCs w:val="23"/>
        </w:rPr>
        <w:t xml:space="preserve">, jeżeli nie ma ustanowionej rozdzielności majątkowej; </w:t>
      </w:r>
    </w:p>
    <w:p w14:paraId="3DC6217D" w14:textId="77777777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2) współmałżonek poręczyciela pozostający z nim we wspólnocie majątkowej; </w:t>
      </w:r>
    </w:p>
    <w:p w14:paraId="74FF8A01" w14:textId="0C7ED642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3) pracownik </w:t>
      </w:r>
      <w:r w:rsidR="0079663A" w:rsidRPr="00E425A4">
        <w:rPr>
          <w:color w:val="auto"/>
          <w:sz w:val="23"/>
          <w:szCs w:val="23"/>
        </w:rPr>
        <w:t xml:space="preserve">wnioskodawcy </w:t>
      </w:r>
      <w:r w:rsidRPr="00E425A4">
        <w:rPr>
          <w:color w:val="auto"/>
          <w:sz w:val="23"/>
          <w:szCs w:val="23"/>
        </w:rPr>
        <w:t>ubiegającego się o refundację</w:t>
      </w:r>
      <w:r w:rsidR="0079663A" w:rsidRPr="00E425A4">
        <w:rPr>
          <w:color w:val="auto"/>
          <w:sz w:val="23"/>
          <w:szCs w:val="23"/>
        </w:rPr>
        <w:t xml:space="preserve"> kosztów wyposażenia/doposażenia stanowiska pracy</w:t>
      </w:r>
      <w:r w:rsidRPr="00E425A4">
        <w:rPr>
          <w:color w:val="auto"/>
          <w:sz w:val="23"/>
          <w:szCs w:val="23"/>
        </w:rPr>
        <w:t xml:space="preserve">, z wyjątkiem osób posiadających dochody w wymaganej wysokości z innego źródła; </w:t>
      </w:r>
    </w:p>
    <w:p w14:paraId="0A5E4127" w14:textId="77777777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4) osoba, która ukończyła 70 rok życia; </w:t>
      </w:r>
    </w:p>
    <w:p w14:paraId="5CF62126" w14:textId="77777777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5) osoba wobec, której są ustanowione zajęcia sądowe lub administracyjne; </w:t>
      </w:r>
    </w:p>
    <w:p w14:paraId="6962A08B" w14:textId="77777777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6) osoba która otrzymała środki na podjęcie działalności gospodarczej oraz osoba, która poręczała </w:t>
      </w:r>
      <w:r w:rsidRPr="00E425A4">
        <w:rPr>
          <w:color w:val="auto"/>
          <w:sz w:val="23"/>
          <w:szCs w:val="23"/>
        </w:rPr>
        <w:br/>
        <w:t>w tutejszym Urzędzie umowy cywilnoprawne (w szczególności: umowę w sprawie przyznania jednorazowo środków na podjęcie działalności gospodarczej, utworzenie lub przystąpienie do spółdzielni socjalnej, umowę w sprawie refundacji kosztów wyposażenia lub doposażenia stanowiska pracy, umowę o przyznanie bonu na zasiedlenie), jeżeli przedmiotowe umowy nie wygasły;</w:t>
      </w:r>
    </w:p>
    <w:p w14:paraId="07B5EA5D" w14:textId="1A36EDCA" w:rsidR="001A5CE2" w:rsidRPr="00E425A4" w:rsidRDefault="001A5CE2" w:rsidP="00E425A4">
      <w:pPr>
        <w:pStyle w:val="Default"/>
        <w:jc w:val="both"/>
        <w:rPr>
          <w:rFonts w:eastAsia="Times New Roman"/>
          <w:color w:val="auto"/>
          <w:sz w:val="23"/>
          <w:szCs w:val="23"/>
          <w:lang w:eastAsia="ar-SA"/>
        </w:rPr>
      </w:pPr>
      <w:r w:rsidRPr="00E425A4">
        <w:rPr>
          <w:rFonts w:eastAsia="Times New Roman"/>
          <w:color w:val="auto"/>
          <w:sz w:val="23"/>
          <w:szCs w:val="23"/>
          <w:lang w:eastAsia="ar-SA"/>
        </w:rPr>
        <w:t xml:space="preserve">7) osoba, której dochody, po potrąceniu zobowiązań finansowych wobec innych podmiotów nie spełniają warunków określonych w  </w:t>
      </w:r>
      <w:r w:rsidR="0079663A" w:rsidRPr="00E425A4">
        <w:rPr>
          <w:rFonts w:eastAsia="Times New Roman"/>
          <w:color w:val="auto"/>
          <w:sz w:val="23"/>
          <w:szCs w:val="23"/>
          <w:lang w:eastAsia="ar-SA"/>
        </w:rPr>
        <w:t>pkt 4 i 5  niniejszej Informacji</w:t>
      </w:r>
      <w:r w:rsidRPr="00E425A4">
        <w:rPr>
          <w:rFonts w:eastAsia="Times New Roman"/>
          <w:color w:val="auto"/>
          <w:sz w:val="23"/>
          <w:szCs w:val="23"/>
          <w:lang w:eastAsia="ar-SA"/>
        </w:rPr>
        <w:t xml:space="preserve">. </w:t>
      </w:r>
    </w:p>
    <w:p w14:paraId="68EC9A8B" w14:textId="55D90957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8) osoba prowadząca działalność gospodarczą, która </w:t>
      </w:r>
      <w:r w:rsidR="003572B8" w:rsidRPr="00E425A4">
        <w:rPr>
          <w:color w:val="auto"/>
          <w:sz w:val="23"/>
          <w:szCs w:val="23"/>
        </w:rPr>
        <w:t xml:space="preserve"> rozlicza się  z podatku dochodowego na zasadach innych niż ogólne</w:t>
      </w:r>
      <w:r w:rsidRPr="00E425A4">
        <w:rPr>
          <w:color w:val="auto"/>
          <w:sz w:val="23"/>
          <w:szCs w:val="23"/>
        </w:rPr>
        <w:t xml:space="preserve">; </w:t>
      </w:r>
    </w:p>
    <w:p w14:paraId="57F1BF81" w14:textId="4F16B79E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9) osoba, która rozpoczęła działalność gospodarczą w roku, w którym składany jest wniosek </w:t>
      </w:r>
      <w:r w:rsidRPr="00E425A4">
        <w:rPr>
          <w:color w:val="auto"/>
          <w:sz w:val="23"/>
          <w:szCs w:val="23"/>
        </w:rPr>
        <w:br/>
        <w:t>o</w:t>
      </w:r>
      <w:r w:rsidR="006F728B" w:rsidRPr="00E425A4">
        <w:rPr>
          <w:color w:val="auto"/>
          <w:sz w:val="23"/>
          <w:szCs w:val="23"/>
        </w:rPr>
        <w:t xml:space="preserve">  środki na podjęcie działalności gospodarczej  lub </w:t>
      </w:r>
      <w:r w:rsidRPr="00E425A4">
        <w:rPr>
          <w:color w:val="auto"/>
          <w:sz w:val="23"/>
          <w:szCs w:val="23"/>
        </w:rPr>
        <w:t xml:space="preserve"> refundację kosztów wyposażenia</w:t>
      </w:r>
      <w:r w:rsidR="006F728B" w:rsidRPr="00E425A4">
        <w:rPr>
          <w:color w:val="auto"/>
          <w:sz w:val="23"/>
          <w:szCs w:val="23"/>
        </w:rPr>
        <w:t>/</w:t>
      </w:r>
      <w:r w:rsidRPr="00E425A4">
        <w:rPr>
          <w:color w:val="auto"/>
          <w:sz w:val="23"/>
          <w:szCs w:val="23"/>
        </w:rPr>
        <w:t xml:space="preserve">doposażenia stanowiska pracy; </w:t>
      </w:r>
    </w:p>
    <w:p w14:paraId="704C9F1D" w14:textId="77777777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10) osoba prowadząca działalność gospodarczą i rozliczająca się z tego tytułu w innym kraju; </w:t>
      </w:r>
    </w:p>
    <w:p w14:paraId="468100EA" w14:textId="77777777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11) osoba prowadząca działalność gospodarczą która posiada zaległości wobec ZUS lub Urzędu Skarbowego; </w:t>
      </w:r>
    </w:p>
    <w:p w14:paraId="2F3BA848" w14:textId="1A10D23F" w:rsidR="001A5CE2" w:rsidRPr="00E425A4" w:rsidRDefault="000531E7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9</w:t>
      </w:r>
      <w:r w:rsidR="001A5CE2" w:rsidRPr="00E425A4">
        <w:rPr>
          <w:color w:val="auto"/>
          <w:sz w:val="23"/>
          <w:szCs w:val="23"/>
        </w:rPr>
        <w:t>. Niezależnie od form</w:t>
      </w:r>
      <w:r w:rsidR="0080396C" w:rsidRPr="00E425A4">
        <w:rPr>
          <w:color w:val="auto"/>
          <w:sz w:val="23"/>
          <w:szCs w:val="23"/>
        </w:rPr>
        <w:t>y</w:t>
      </w:r>
      <w:r w:rsidR="001A5CE2" w:rsidRPr="00E425A4">
        <w:rPr>
          <w:color w:val="auto"/>
          <w:sz w:val="23"/>
          <w:szCs w:val="23"/>
        </w:rPr>
        <w:t xml:space="preserve"> zabezpieczenia do zawarcia umowy o</w:t>
      </w:r>
      <w:r w:rsidR="0080396C" w:rsidRPr="00E425A4">
        <w:rPr>
          <w:color w:val="auto"/>
          <w:sz w:val="23"/>
          <w:szCs w:val="23"/>
        </w:rPr>
        <w:t xml:space="preserve"> jednorazowe środki na podjęcie działalności gospodarczej lub</w:t>
      </w:r>
      <w:r w:rsidR="001A5CE2" w:rsidRPr="00E425A4">
        <w:rPr>
          <w:color w:val="auto"/>
          <w:sz w:val="23"/>
          <w:szCs w:val="23"/>
        </w:rPr>
        <w:t xml:space="preserve"> refundację kosztów wyposażen</w:t>
      </w:r>
      <w:r w:rsidR="0080396C" w:rsidRPr="00E425A4">
        <w:rPr>
          <w:color w:val="auto"/>
          <w:sz w:val="23"/>
          <w:szCs w:val="23"/>
        </w:rPr>
        <w:t>ia/</w:t>
      </w:r>
      <w:r w:rsidR="001A5CE2" w:rsidRPr="00E425A4">
        <w:rPr>
          <w:color w:val="auto"/>
          <w:sz w:val="23"/>
          <w:szCs w:val="23"/>
        </w:rPr>
        <w:t>doposażenia stanowiska pracy konieczna jest zgoda współmałżonka</w:t>
      </w:r>
      <w:r w:rsidR="0080396C" w:rsidRPr="00E425A4">
        <w:rPr>
          <w:color w:val="auto"/>
          <w:sz w:val="23"/>
          <w:szCs w:val="23"/>
        </w:rPr>
        <w:t xml:space="preserve"> osoby ubiegającej się o środki na podjęcie działalności gospodarczej lub wnioskodawcy</w:t>
      </w:r>
      <w:r w:rsidR="003572B8" w:rsidRPr="00E425A4">
        <w:rPr>
          <w:color w:val="auto"/>
          <w:sz w:val="23"/>
          <w:szCs w:val="23"/>
        </w:rPr>
        <w:t xml:space="preserve"> ubiegającego się o refundację</w:t>
      </w:r>
      <w:r w:rsidR="001A5CE2" w:rsidRPr="00E425A4">
        <w:rPr>
          <w:color w:val="auto"/>
          <w:sz w:val="23"/>
          <w:szCs w:val="23"/>
        </w:rPr>
        <w:t xml:space="preserve"> prowadząc</w:t>
      </w:r>
      <w:r w:rsidR="0080396C" w:rsidRPr="00E425A4">
        <w:rPr>
          <w:color w:val="auto"/>
          <w:sz w:val="23"/>
          <w:szCs w:val="23"/>
        </w:rPr>
        <w:t>ego</w:t>
      </w:r>
      <w:r w:rsidR="001A5CE2" w:rsidRPr="00E425A4">
        <w:rPr>
          <w:color w:val="auto"/>
          <w:sz w:val="23"/>
          <w:szCs w:val="23"/>
        </w:rPr>
        <w:t xml:space="preserve"> działalność gospodarczą jednoosobowo lub w formie spółek osobowych oraz współmałżon</w:t>
      </w:r>
      <w:r w:rsidR="003572B8" w:rsidRPr="00E425A4">
        <w:rPr>
          <w:color w:val="auto"/>
          <w:sz w:val="23"/>
          <w:szCs w:val="23"/>
        </w:rPr>
        <w:t>ków</w:t>
      </w:r>
      <w:r w:rsidR="001A5CE2" w:rsidRPr="00E425A4">
        <w:rPr>
          <w:color w:val="auto"/>
          <w:sz w:val="23"/>
          <w:szCs w:val="23"/>
        </w:rPr>
        <w:t xml:space="preserve"> poręczycieli</w:t>
      </w:r>
      <w:r w:rsidR="003572B8" w:rsidRPr="00E425A4">
        <w:rPr>
          <w:color w:val="auto"/>
          <w:sz w:val="23"/>
          <w:szCs w:val="23"/>
        </w:rPr>
        <w:t>,</w:t>
      </w:r>
      <w:r w:rsidR="001A5CE2" w:rsidRPr="00E425A4">
        <w:rPr>
          <w:color w:val="auto"/>
          <w:sz w:val="23"/>
          <w:szCs w:val="23"/>
        </w:rPr>
        <w:t xml:space="preserve"> wyrażona podpisem w obecności pracownika Powiatowego Urzędu Pracy w Sanoku. </w:t>
      </w:r>
    </w:p>
    <w:p w14:paraId="1EB3AF98" w14:textId="68BD3554" w:rsidR="001A5CE2" w:rsidRPr="00E425A4" w:rsidRDefault="000531E7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10</w:t>
      </w:r>
      <w:r w:rsidR="001A5CE2" w:rsidRPr="00E425A4">
        <w:rPr>
          <w:color w:val="auto"/>
          <w:sz w:val="23"/>
          <w:szCs w:val="23"/>
        </w:rPr>
        <w:t xml:space="preserve">. W celu ustanowienia zabezpieczenia wymagane będzie przedstawienie: </w:t>
      </w:r>
    </w:p>
    <w:p w14:paraId="6E642119" w14:textId="1ACC588E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1) przez poręczyciela zatrudnionego na podstawie umowy</w:t>
      </w:r>
      <w:r w:rsidR="003572B8" w:rsidRPr="00E425A4">
        <w:rPr>
          <w:color w:val="auto"/>
          <w:sz w:val="23"/>
          <w:szCs w:val="23"/>
        </w:rPr>
        <w:t xml:space="preserve"> o pracę</w:t>
      </w:r>
      <w:r w:rsidRPr="00E425A4">
        <w:rPr>
          <w:color w:val="auto"/>
          <w:sz w:val="23"/>
          <w:szCs w:val="23"/>
        </w:rPr>
        <w:t xml:space="preserve"> oświadczenia o uzyskiwanych dochodach</w:t>
      </w:r>
      <w:r w:rsidR="0080396C" w:rsidRPr="00E425A4">
        <w:rPr>
          <w:color w:val="auto"/>
          <w:sz w:val="23"/>
          <w:szCs w:val="23"/>
        </w:rPr>
        <w:t xml:space="preserve"> </w:t>
      </w:r>
      <w:r w:rsidRPr="00E425A4">
        <w:rPr>
          <w:color w:val="auto"/>
          <w:sz w:val="23"/>
          <w:szCs w:val="23"/>
        </w:rPr>
        <w:t xml:space="preserve">i aktualnych zobowiązaniach finansowych oraz aktualnego zaświadczenia </w:t>
      </w:r>
      <w:r w:rsidR="003572B8" w:rsidRPr="00E425A4">
        <w:rPr>
          <w:color w:val="auto"/>
          <w:sz w:val="23"/>
          <w:szCs w:val="23"/>
        </w:rPr>
        <w:br/>
      </w:r>
      <w:r w:rsidRPr="00E425A4">
        <w:rPr>
          <w:color w:val="auto"/>
          <w:sz w:val="23"/>
          <w:szCs w:val="23"/>
        </w:rPr>
        <w:t xml:space="preserve">o wynagrodzeniu potwierdzającego średnią miesięczną wysokość dochodów z okresu ostatnich </w:t>
      </w:r>
      <w:r w:rsidR="003572B8" w:rsidRPr="00E425A4">
        <w:rPr>
          <w:color w:val="auto"/>
          <w:sz w:val="23"/>
          <w:szCs w:val="23"/>
        </w:rPr>
        <w:br/>
      </w:r>
      <w:r w:rsidRPr="00E425A4">
        <w:rPr>
          <w:color w:val="auto"/>
          <w:sz w:val="23"/>
          <w:szCs w:val="23"/>
        </w:rPr>
        <w:t xml:space="preserve">3-ch miesięcy (na druku udostępnionym przez Urząd); </w:t>
      </w:r>
    </w:p>
    <w:p w14:paraId="1256B5D8" w14:textId="2C6DFDEE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2) przez poręczyciela prowadzącego jednoosobową działalność gospodarczą nie będącą</w:t>
      </w:r>
      <w:r w:rsidR="003572B8" w:rsidRPr="00E425A4">
        <w:rPr>
          <w:color w:val="auto"/>
          <w:sz w:val="23"/>
          <w:szCs w:val="23"/>
        </w:rPr>
        <w:br/>
      </w:r>
      <w:r w:rsidRPr="00E425A4">
        <w:rPr>
          <w:color w:val="auto"/>
          <w:sz w:val="23"/>
          <w:szCs w:val="23"/>
        </w:rPr>
        <w:t xml:space="preserve"> w likwidacji lub upadłości, oświadczenia o uzyskiwanych dochodach i aktualnych zobowiązaniach finansowych oraz: </w:t>
      </w:r>
    </w:p>
    <w:p w14:paraId="229F3251" w14:textId="61259724" w:rsidR="00665FCA" w:rsidRPr="00B62967" w:rsidRDefault="001A5CE2" w:rsidP="00B62967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a) zaświadczenia z ZUS o niezaleganiu w opłacaniu składek </w:t>
      </w:r>
      <w:r w:rsidR="000B4754" w:rsidRPr="00E425A4">
        <w:rPr>
          <w:color w:val="auto"/>
          <w:sz w:val="23"/>
          <w:szCs w:val="23"/>
        </w:rPr>
        <w:t>na ubezpieczenia społeczne, zdrowotne, Fundusz Pracy</w:t>
      </w:r>
      <w:r w:rsidR="000B4754">
        <w:rPr>
          <w:color w:val="auto"/>
          <w:sz w:val="23"/>
          <w:szCs w:val="23"/>
        </w:rPr>
        <w:t xml:space="preserve">, Fundusz Solidarnościowy, </w:t>
      </w:r>
      <w:r w:rsidR="000B4754" w:rsidRPr="00E425A4">
        <w:rPr>
          <w:color w:val="auto"/>
          <w:sz w:val="23"/>
          <w:szCs w:val="23"/>
        </w:rPr>
        <w:t>Fundusz Gwarantowanych Świadczeń Pracowniczych</w:t>
      </w:r>
      <w:r w:rsidR="000B4754">
        <w:rPr>
          <w:color w:val="auto"/>
          <w:sz w:val="23"/>
          <w:szCs w:val="23"/>
        </w:rPr>
        <w:t>, Fundusz Emerytur Pomostowych, PFRON</w:t>
      </w:r>
      <w:r w:rsidR="000B4754" w:rsidRPr="00E425A4">
        <w:rPr>
          <w:color w:val="auto"/>
          <w:sz w:val="23"/>
          <w:szCs w:val="23"/>
        </w:rPr>
        <w:t xml:space="preserve">; </w:t>
      </w:r>
    </w:p>
    <w:p w14:paraId="20C29477" w14:textId="505A114F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b) zaświadczenia z Urzędu Skarbowego o niezaleganiu w opłatach podatku; </w:t>
      </w:r>
    </w:p>
    <w:p w14:paraId="63C6697A" w14:textId="48B27616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c) zaświadczenia z Urzędu Skarbowego o wysokości uzyskanego dochodu z tytułu prowadzenia działalności gospodarczej w roku poprzedzającym złożenie wniosku o</w:t>
      </w:r>
      <w:r w:rsidR="0087471C" w:rsidRPr="00E425A4">
        <w:rPr>
          <w:color w:val="auto"/>
          <w:sz w:val="23"/>
          <w:szCs w:val="23"/>
        </w:rPr>
        <w:t xml:space="preserve"> środki na podjęcie działalności gospodarczej lub </w:t>
      </w:r>
      <w:r w:rsidRPr="00E425A4">
        <w:rPr>
          <w:color w:val="auto"/>
          <w:sz w:val="23"/>
          <w:szCs w:val="23"/>
        </w:rPr>
        <w:t xml:space="preserve"> refundację kosztów wyposażenia lub doposażenia stanowiska pracy lub PIT za ten okres; </w:t>
      </w:r>
    </w:p>
    <w:p w14:paraId="18130526" w14:textId="78A28865" w:rsidR="0087471C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3)  przez poręczyciela uzyskującego emeryturę lub rentę: oświadczenia o uzyskiwanych dochodach</w:t>
      </w:r>
      <w:r w:rsidRPr="00E425A4">
        <w:rPr>
          <w:color w:val="auto"/>
          <w:sz w:val="23"/>
          <w:szCs w:val="23"/>
        </w:rPr>
        <w:br/>
        <w:t xml:space="preserve">i aktualnych zobowiązaniach finansowych, aktualnej decyzji o przyznaniu emerytury lub renty oraz </w:t>
      </w:r>
      <w:r w:rsidRPr="00E425A4">
        <w:rPr>
          <w:color w:val="auto"/>
          <w:sz w:val="23"/>
          <w:szCs w:val="23"/>
        </w:rPr>
        <w:lastRenderedPageBreak/>
        <w:t>dokument potwierdzający miesięczną wysokość świadczenia np. wyciąg z rachunku bankowego, odcinki przekazu pocztowego</w:t>
      </w:r>
      <w:r w:rsidR="0087471C" w:rsidRPr="00E425A4">
        <w:rPr>
          <w:color w:val="auto"/>
          <w:sz w:val="23"/>
          <w:szCs w:val="23"/>
        </w:rPr>
        <w:t>,</w:t>
      </w:r>
      <w:r w:rsidRPr="00E425A4">
        <w:rPr>
          <w:color w:val="auto"/>
          <w:sz w:val="23"/>
          <w:szCs w:val="23"/>
        </w:rPr>
        <w:t xml:space="preserve"> bądź zaświadczenie z ZUS obejmujące ww. informację, tj. rodzaj świadczenia, okres przyznania oraz jego wysokość. </w:t>
      </w:r>
    </w:p>
    <w:p w14:paraId="5CA170FF" w14:textId="23761AC1" w:rsidR="001A5CE2" w:rsidRPr="00E425A4" w:rsidRDefault="0087471C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4</w:t>
      </w:r>
      <w:r w:rsidR="001A5CE2" w:rsidRPr="00E425A4">
        <w:rPr>
          <w:color w:val="auto"/>
          <w:sz w:val="23"/>
          <w:szCs w:val="23"/>
        </w:rPr>
        <w:t xml:space="preserve">) przez poręczyciela będącego osobą prawną: </w:t>
      </w:r>
    </w:p>
    <w:p w14:paraId="3878CF2A" w14:textId="77777777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a) sprawozdania finansowego za rok poprzedzający złożenie wniosku o refundację kosztów wyposażenia lub doposażenia stanowiska pracy; </w:t>
      </w:r>
    </w:p>
    <w:p w14:paraId="0DB040A6" w14:textId="7C81F349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b) zaświadczenia z ZUS o niezaleganiu w opłacaniu składek na ubezpieczenia społeczne, zdrowotne, Fundusz Pracy</w:t>
      </w:r>
      <w:r w:rsidR="00665FCA">
        <w:rPr>
          <w:color w:val="auto"/>
          <w:sz w:val="23"/>
          <w:szCs w:val="23"/>
        </w:rPr>
        <w:t xml:space="preserve">, Fundusz Solidarnościowy, </w:t>
      </w:r>
      <w:r w:rsidRPr="00E425A4">
        <w:rPr>
          <w:color w:val="auto"/>
          <w:sz w:val="23"/>
          <w:szCs w:val="23"/>
        </w:rPr>
        <w:t>Fundusz Gwarantowanych Świadczeń Pracowniczych</w:t>
      </w:r>
      <w:r w:rsidR="00665FCA">
        <w:rPr>
          <w:color w:val="auto"/>
          <w:sz w:val="23"/>
          <w:szCs w:val="23"/>
        </w:rPr>
        <w:t>, Fundusz Emerytur Pomostowych, PFRON</w:t>
      </w:r>
      <w:r w:rsidRPr="00E425A4">
        <w:rPr>
          <w:color w:val="auto"/>
          <w:sz w:val="23"/>
          <w:szCs w:val="23"/>
        </w:rPr>
        <w:t xml:space="preserve">; </w:t>
      </w:r>
    </w:p>
    <w:p w14:paraId="3DACD13C" w14:textId="77777777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 xml:space="preserve">c) zaświadczenia z Urzędu Skarbowego o niezaleganiu w opłatach podatku. </w:t>
      </w:r>
    </w:p>
    <w:p w14:paraId="3BBB391B" w14:textId="5277E5F9" w:rsidR="00A673E3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1</w:t>
      </w:r>
      <w:r w:rsidR="000531E7" w:rsidRPr="00E425A4">
        <w:rPr>
          <w:color w:val="auto"/>
          <w:sz w:val="23"/>
          <w:szCs w:val="23"/>
        </w:rPr>
        <w:t>1</w:t>
      </w:r>
      <w:r w:rsidRPr="00E425A4">
        <w:rPr>
          <w:color w:val="auto"/>
          <w:sz w:val="23"/>
          <w:szCs w:val="23"/>
        </w:rPr>
        <w:t>. W przypadku zabezpieczenia o którym mowa w</w:t>
      </w:r>
      <w:r w:rsidR="0087471C" w:rsidRPr="00E425A4">
        <w:rPr>
          <w:color w:val="auto"/>
          <w:sz w:val="23"/>
          <w:szCs w:val="23"/>
        </w:rPr>
        <w:t xml:space="preserve"> pkt 1.7 niniejszej Informacji wnioskodawca</w:t>
      </w:r>
      <w:r w:rsidRPr="00E425A4">
        <w:rPr>
          <w:color w:val="auto"/>
          <w:sz w:val="23"/>
          <w:szCs w:val="23"/>
        </w:rPr>
        <w:t xml:space="preserve">  zobowiązany jest do przedłożenia informacji majątkowej, wykazu składników majątkowych, </w:t>
      </w:r>
      <w:r w:rsidR="00E425A4" w:rsidRPr="00E425A4">
        <w:rPr>
          <w:color w:val="auto"/>
          <w:sz w:val="23"/>
          <w:szCs w:val="23"/>
        </w:rPr>
        <w:br/>
      </w:r>
      <w:r w:rsidRPr="00E425A4">
        <w:rPr>
          <w:color w:val="auto"/>
          <w:sz w:val="23"/>
          <w:szCs w:val="23"/>
        </w:rPr>
        <w:t xml:space="preserve">z których można dochodzić należności w przypadku nierealizowania postanowień umowy, </w:t>
      </w:r>
      <w:r w:rsidR="00E425A4" w:rsidRPr="00E425A4">
        <w:rPr>
          <w:color w:val="auto"/>
          <w:sz w:val="23"/>
          <w:szCs w:val="23"/>
        </w:rPr>
        <w:br/>
      </w:r>
      <w:r w:rsidR="0087471C" w:rsidRPr="00E425A4">
        <w:rPr>
          <w:color w:val="auto"/>
          <w:sz w:val="23"/>
          <w:szCs w:val="23"/>
        </w:rPr>
        <w:t>a w przypadku wnioskodawcy ubiegającego się o refundację</w:t>
      </w:r>
      <w:r w:rsidR="00B62967">
        <w:rPr>
          <w:color w:val="auto"/>
          <w:sz w:val="23"/>
          <w:szCs w:val="23"/>
        </w:rPr>
        <w:t xml:space="preserve"> kosztów wyposażenia/doposażenia stanowiska pracy</w:t>
      </w:r>
      <w:r w:rsidR="005A14D3" w:rsidRPr="00E425A4">
        <w:rPr>
          <w:color w:val="auto"/>
          <w:sz w:val="23"/>
          <w:szCs w:val="23"/>
        </w:rPr>
        <w:t xml:space="preserve"> zaświadczenia z ZUS/KRUS i Urzędu Skarbowego o niezaleganiu w opłatach</w:t>
      </w:r>
      <w:r w:rsidR="00A673E3" w:rsidRPr="00E425A4">
        <w:rPr>
          <w:color w:val="auto"/>
          <w:sz w:val="23"/>
          <w:szCs w:val="23"/>
        </w:rPr>
        <w:t>.</w:t>
      </w:r>
    </w:p>
    <w:p w14:paraId="706792D5" w14:textId="5CBE4FFB" w:rsidR="00A673E3" w:rsidRPr="00E425A4" w:rsidRDefault="00694293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1</w:t>
      </w:r>
      <w:r w:rsidR="000531E7" w:rsidRPr="00E425A4">
        <w:rPr>
          <w:color w:val="auto"/>
          <w:sz w:val="23"/>
          <w:szCs w:val="23"/>
        </w:rPr>
        <w:t>2</w:t>
      </w:r>
      <w:r w:rsidRPr="00E425A4">
        <w:rPr>
          <w:color w:val="auto"/>
          <w:sz w:val="23"/>
          <w:szCs w:val="23"/>
        </w:rPr>
        <w:t>.</w:t>
      </w:r>
      <w:r w:rsidR="00A673E3" w:rsidRPr="00E425A4">
        <w:rPr>
          <w:color w:val="auto"/>
          <w:sz w:val="23"/>
          <w:szCs w:val="23"/>
        </w:rPr>
        <w:t>W przypadku zabezpieczeń o których mowa w pkt 1.4 i 1.5 niniejszej Informacji</w:t>
      </w:r>
      <w:r w:rsidR="00B62967">
        <w:rPr>
          <w:color w:val="auto"/>
          <w:sz w:val="23"/>
          <w:szCs w:val="23"/>
        </w:rPr>
        <w:t>,</w:t>
      </w:r>
      <w:r w:rsidR="00A673E3" w:rsidRPr="00E425A4">
        <w:rPr>
          <w:color w:val="auto"/>
          <w:sz w:val="23"/>
          <w:szCs w:val="23"/>
        </w:rPr>
        <w:t xml:space="preserve"> kwota zablokowanych lub gwarantowanych przez bank środków ma być wyższa co najmniej o </w:t>
      </w:r>
      <w:r w:rsidR="000531E7" w:rsidRPr="00E425A4">
        <w:rPr>
          <w:color w:val="auto"/>
          <w:sz w:val="23"/>
          <w:szCs w:val="23"/>
        </w:rPr>
        <w:t>40</w:t>
      </w:r>
      <w:r w:rsidR="00A673E3" w:rsidRPr="00E425A4">
        <w:rPr>
          <w:color w:val="auto"/>
          <w:sz w:val="23"/>
          <w:szCs w:val="23"/>
        </w:rPr>
        <w:t xml:space="preserve"> % </w:t>
      </w:r>
      <w:r w:rsidR="00A673E3" w:rsidRPr="00E425A4">
        <w:rPr>
          <w:color w:val="auto"/>
          <w:sz w:val="23"/>
          <w:szCs w:val="23"/>
        </w:rPr>
        <w:br/>
        <w:t>od kwoty przyznanych środków</w:t>
      </w:r>
      <w:r w:rsidR="00F13270" w:rsidRPr="00E425A4">
        <w:rPr>
          <w:color w:val="auto"/>
          <w:sz w:val="23"/>
          <w:szCs w:val="23"/>
        </w:rPr>
        <w:t>, zaokrąglona do pełnych setek złotych</w:t>
      </w:r>
      <w:r w:rsidR="000531E7" w:rsidRPr="00E425A4">
        <w:rPr>
          <w:color w:val="auto"/>
          <w:sz w:val="23"/>
          <w:szCs w:val="23"/>
        </w:rPr>
        <w:t>.</w:t>
      </w:r>
    </w:p>
    <w:p w14:paraId="1FBF6CA0" w14:textId="3B2137C7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1</w:t>
      </w:r>
      <w:r w:rsidR="000531E7" w:rsidRPr="00E425A4">
        <w:rPr>
          <w:color w:val="auto"/>
          <w:sz w:val="23"/>
          <w:szCs w:val="23"/>
        </w:rPr>
        <w:t>3</w:t>
      </w:r>
      <w:r w:rsidRPr="00E425A4">
        <w:rPr>
          <w:color w:val="auto"/>
          <w:sz w:val="23"/>
          <w:szCs w:val="23"/>
        </w:rPr>
        <w:t xml:space="preserve">. W przypadku zabezpieczeń o których mowa </w:t>
      </w:r>
      <w:r w:rsidR="00694293" w:rsidRPr="00E425A4">
        <w:rPr>
          <w:color w:val="auto"/>
          <w:sz w:val="23"/>
          <w:szCs w:val="23"/>
        </w:rPr>
        <w:t xml:space="preserve"> w </w:t>
      </w:r>
      <w:r w:rsidRPr="00E425A4">
        <w:rPr>
          <w:color w:val="auto"/>
          <w:sz w:val="23"/>
          <w:szCs w:val="23"/>
        </w:rPr>
        <w:t xml:space="preserve">pkt </w:t>
      </w:r>
      <w:r w:rsidR="00694293" w:rsidRPr="00E425A4">
        <w:rPr>
          <w:color w:val="auto"/>
          <w:sz w:val="23"/>
          <w:szCs w:val="23"/>
        </w:rPr>
        <w:t>1.</w:t>
      </w:r>
      <w:r w:rsidRPr="00E425A4">
        <w:rPr>
          <w:color w:val="auto"/>
          <w:sz w:val="23"/>
          <w:szCs w:val="23"/>
        </w:rPr>
        <w:t xml:space="preserve">4 – </w:t>
      </w:r>
      <w:r w:rsidR="00694293" w:rsidRPr="00E425A4">
        <w:rPr>
          <w:color w:val="auto"/>
          <w:sz w:val="23"/>
          <w:szCs w:val="23"/>
        </w:rPr>
        <w:t>1.7</w:t>
      </w:r>
      <w:r w:rsidRPr="00E425A4">
        <w:rPr>
          <w:color w:val="auto"/>
          <w:sz w:val="23"/>
          <w:szCs w:val="23"/>
        </w:rPr>
        <w:t xml:space="preserve"> </w:t>
      </w:r>
      <w:r w:rsidR="00694293" w:rsidRPr="00E425A4">
        <w:rPr>
          <w:color w:val="auto"/>
          <w:sz w:val="23"/>
          <w:szCs w:val="23"/>
        </w:rPr>
        <w:t>niniejszej Informacji</w:t>
      </w:r>
      <w:r w:rsidRPr="00E425A4">
        <w:rPr>
          <w:color w:val="auto"/>
          <w:sz w:val="23"/>
          <w:szCs w:val="23"/>
        </w:rPr>
        <w:t xml:space="preserve">, kwota zabezpieczenia i okres na który zostają ustanowione muszą gwarantować zwrot przyznanej refundacji wraz z należnymi odsetkami i innymi kosztami. </w:t>
      </w:r>
    </w:p>
    <w:p w14:paraId="0DB6F79E" w14:textId="5B1FA75F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1</w:t>
      </w:r>
      <w:r w:rsidR="000531E7" w:rsidRPr="00E425A4">
        <w:rPr>
          <w:color w:val="auto"/>
          <w:sz w:val="23"/>
          <w:szCs w:val="23"/>
        </w:rPr>
        <w:t>4</w:t>
      </w:r>
      <w:r w:rsidRPr="00E425A4">
        <w:rPr>
          <w:color w:val="auto"/>
          <w:sz w:val="23"/>
          <w:szCs w:val="23"/>
        </w:rPr>
        <w:t xml:space="preserve">. Zaświadczenia o których mowa w </w:t>
      </w:r>
      <w:r w:rsidR="000531E7" w:rsidRPr="00E425A4">
        <w:rPr>
          <w:color w:val="auto"/>
          <w:sz w:val="23"/>
          <w:szCs w:val="23"/>
        </w:rPr>
        <w:t>pkt</w:t>
      </w:r>
      <w:r w:rsidRPr="00E425A4">
        <w:rPr>
          <w:color w:val="auto"/>
          <w:sz w:val="23"/>
          <w:szCs w:val="23"/>
        </w:rPr>
        <w:t xml:space="preserve"> </w:t>
      </w:r>
      <w:r w:rsidR="000531E7" w:rsidRPr="00E425A4">
        <w:rPr>
          <w:color w:val="auto"/>
          <w:sz w:val="23"/>
          <w:szCs w:val="23"/>
        </w:rPr>
        <w:t>10</w:t>
      </w:r>
      <w:r w:rsidRPr="00E425A4">
        <w:rPr>
          <w:color w:val="auto"/>
          <w:sz w:val="23"/>
          <w:szCs w:val="23"/>
        </w:rPr>
        <w:t xml:space="preserve"> i 1</w:t>
      </w:r>
      <w:r w:rsidR="000531E7" w:rsidRPr="00E425A4">
        <w:rPr>
          <w:color w:val="auto"/>
          <w:sz w:val="23"/>
          <w:szCs w:val="23"/>
        </w:rPr>
        <w:t>1</w:t>
      </w:r>
      <w:r w:rsidRPr="00E425A4">
        <w:rPr>
          <w:color w:val="auto"/>
          <w:sz w:val="23"/>
          <w:szCs w:val="23"/>
        </w:rPr>
        <w:t xml:space="preserve"> </w:t>
      </w:r>
      <w:r w:rsidR="000531E7" w:rsidRPr="00E425A4">
        <w:rPr>
          <w:color w:val="auto"/>
          <w:sz w:val="23"/>
          <w:szCs w:val="23"/>
        </w:rPr>
        <w:t xml:space="preserve"> niniejszej Informacji</w:t>
      </w:r>
      <w:r w:rsidRPr="00E425A4">
        <w:rPr>
          <w:color w:val="auto"/>
          <w:sz w:val="23"/>
          <w:szCs w:val="23"/>
        </w:rPr>
        <w:t xml:space="preserve"> ważne są 1 miesiąc od daty ich wystawienia. </w:t>
      </w:r>
    </w:p>
    <w:p w14:paraId="3F46126F" w14:textId="7EEF8D9E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1</w:t>
      </w:r>
      <w:r w:rsidR="000531E7" w:rsidRPr="00E425A4">
        <w:rPr>
          <w:color w:val="auto"/>
          <w:sz w:val="23"/>
          <w:szCs w:val="23"/>
        </w:rPr>
        <w:t>5</w:t>
      </w:r>
      <w:r w:rsidRPr="00E425A4">
        <w:rPr>
          <w:color w:val="auto"/>
          <w:sz w:val="23"/>
          <w:szCs w:val="23"/>
        </w:rPr>
        <w:t xml:space="preserve">. Koszty </w:t>
      </w:r>
      <w:r w:rsidR="00F13270" w:rsidRPr="00E425A4">
        <w:rPr>
          <w:color w:val="auto"/>
          <w:sz w:val="23"/>
          <w:szCs w:val="23"/>
        </w:rPr>
        <w:t xml:space="preserve"> ustanowienia </w:t>
      </w:r>
      <w:r w:rsidRPr="00E425A4">
        <w:rPr>
          <w:color w:val="auto"/>
          <w:sz w:val="23"/>
          <w:szCs w:val="23"/>
        </w:rPr>
        <w:t xml:space="preserve">zabezpieczenia ponosi </w:t>
      </w:r>
      <w:r w:rsidR="000531E7" w:rsidRPr="00E425A4">
        <w:rPr>
          <w:color w:val="auto"/>
          <w:sz w:val="23"/>
          <w:szCs w:val="23"/>
        </w:rPr>
        <w:t>wnioskodawca.</w:t>
      </w:r>
    </w:p>
    <w:p w14:paraId="7E3E0257" w14:textId="22202D7C" w:rsidR="001A5CE2" w:rsidRPr="00E425A4" w:rsidRDefault="001A5CE2" w:rsidP="00E425A4">
      <w:pPr>
        <w:pStyle w:val="Default"/>
        <w:jc w:val="both"/>
        <w:rPr>
          <w:color w:val="auto"/>
          <w:sz w:val="23"/>
          <w:szCs w:val="23"/>
        </w:rPr>
      </w:pPr>
      <w:r w:rsidRPr="00E425A4">
        <w:rPr>
          <w:color w:val="auto"/>
          <w:sz w:val="23"/>
          <w:szCs w:val="23"/>
        </w:rPr>
        <w:t>1</w:t>
      </w:r>
      <w:r w:rsidR="000531E7" w:rsidRPr="00E425A4">
        <w:rPr>
          <w:color w:val="auto"/>
          <w:sz w:val="23"/>
          <w:szCs w:val="23"/>
        </w:rPr>
        <w:t>6</w:t>
      </w:r>
      <w:r w:rsidRPr="00E425A4">
        <w:rPr>
          <w:color w:val="auto"/>
          <w:sz w:val="23"/>
          <w:szCs w:val="23"/>
        </w:rPr>
        <w:t>. Akceptacj</w:t>
      </w:r>
      <w:r w:rsidR="000B59DF" w:rsidRPr="00E425A4">
        <w:rPr>
          <w:color w:val="auto"/>
          <w:sz w:val="23"/>
          <w:szCs w:val="23"/>
        </w:rPr>
        <w:t xml:space="preserve">a </w:t>
      </w:r>
      <w:r w:rsidRPr="00E425A4">
        <w:rPr>
          <w:color w:val="auto"/>
          <w:sz w:val="23"/>
          <w:szCs w:val="23"/>
        </w:rPr>
        <w:t xml:space="preserve">zabezpieczenia należy do Dyrektora Urzędu. </w:t>
      </w:r>
      <w:r w:rsidR="000B59DF" w:rsidRPr="00E425A4">
        <w:rPr>
          <w:color w:val="auto"/>
          <w:sz w:val="23"/>
          <w:szCs w:val="23"/>
        </w:rPr>
        <w:t>Dyrektor może odmówić przyjęcia zabezpieczenia, jeżeli uzna</w:t>
      </w:r>
      <w:r w:rsidR="00245282" w:rsidRPr="00E425A4">
        <w:rPr>
          <w:color w:val="auto"/>
          <w:sz w:val="23"/>
          <w:szCs w:val="23"/>
        </w:rPr>
        <w:t>,</w:t>
      </w:r>
      <w:r w:rsidR="000B59DF" w:rsidRPr="00E425A4">
        <w:rPr>
          <w:color w:val="auto"/>
          <w:sz w:val="23"/>
          <w:szCs w:val="23"/>
        </w:rPr>
        <w:t xml:space="preserve"> </w:t>
      </w:r>
      <w:r w:rsidR="00245282" w:rsidRPr="00E425A4">
        <w:rPr>
          <w:color w:val="auto"/>
          <w:sz w:val="23"/>
          <w:szCs w:val="23"/>
        </w:rPr>
        <w:t>że</w:t>
      </w:r>
      <w:r w:rsidR="000B59DF" w:rsidRPr="00E425A4">
        <w:rPr>
          <w:color w:val="auto"/>
          <w:sz w:val="23"/>
          <w:szCs w:val="23"/>
        </w:rPr>
        <w:t xml:space="preserve"> zabezpieczenie nie jest wystarczające do pokrycia zobowiązań</w:t>
      </w:r>
      <w:r w:rsidR="00245282" w:rsidRPr="00E425A4">
        <w:rPr>
          <w:color w:val="auto"/>
          <w:sz w:val="23"/>
          <w:szCs w:val="23"/>
        </w:rPr>
        <w:t>,</w:t>
      </w:r>
      <w:r w:rsidR="000B59DF" w:rsidRPr="00E425A4">
        <w:rPr>
          <w:color w:val="auto"/>
          <w:sz w:val="23"/>
          <w:szCs w:val="23"/>
        </w:rPr>
        <w:t xml:space="preserve">  które mogą</w:t>
      </w:r>
      <w:r w:rsidR="00245282" w:rsidRPr="00E425A4">
        <w:rPr>
          <w:color w:val="auto"/>
          <w:sz w:val="23"/>
          <w:szCs w:val="23"/>
        </w:rPr>
        <w:t xml:space="preserve"> powstać w związku z nieprawidłową realizacją umowy.</w:t>
      </w:r>
      <w:r w:rsidR="000B59DF" w:rsidRPr="00E425A4">
        <w:rPr>
          <w:color w:val="auto"/>
          <w:sz w:val="23"/>
          <w:szCs w:val="23"/>
        </w:rPr>
        <w:t xml:space="preserve"> </w:t>
      </w:r>
    </w:p>
    <w:p w14:paraId="4E9DB51B" w14:textId="77777777" w:rsidR="000F2860" w:rsidRPr="00E425A4" w:rsidRDefault="000F2860"/>
    <w:p w14:paraId="279B0A62" w14:textId="77777777" w:rsidR="000F2860" w:rsidRPr="00E425A4" w:rsidRDefault="000F2860"/>
    <w:p w14:paraId="48231225" w14:textId="77777777" w:rsidR="000F2860" w:rsidRPr="00E425A4" w:rsidRDefault="000F2860"/>
    <w:p w14:paraId="62434D20" w14:textId="77777777" w:rsidR="00E425A4" w:rsidRPr="00E425A4" w:rsidRDefault="00E425A4" w:rsidP="00E425A4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</w:p>
    <w:p w14:paraId="4AF2AC40" w14:textId="65727BF8" w:rsidR="00E425A4" w:rsidRPr="002173CC" w:rsidRDefault="00E425A4" w:rsidP="00E425A4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2173CC">
        <w:rPr>
          <w:rFonts w:ascii="Times New Roman" w:eastAsia="Calibri" w:hAnsi="Times New Roman" w:cs="Times New Roman"/>
          <w:lang w:eastAsia="en-US"/>
        </w:rPr>
        <w:t xml:space="preserve">     </w:t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  <w:t xml:space="preserve">       </w:t>
      </w:r>
      <w:r w:rsidR="00B62967">
        <w:rPr>
          <w:rFonts w:ascii="Times New Roman" w:eastAsia="Calibri" w:hAnsi="Times New Roman" w:cs="Times New Roman"/>
          <w:lang w:eastAsia="en-US"/>
        </w:rPr>
        <w:t xml:space="preserve"> </w:t>
      </w:r>
      <w:r w:rsidRPr="002173CC">
        <w:rPr>
          <w:rFonts w:ascii="Times New Roman" w:eastAsia="Calibri" w:hAnsi="Times New Roman" w:cs="Times New Roman"/>
          <w:lang w:eastAsia="en-US"/>
        </w:rPr>
        <w:t xml:space="preserve">   </w:t>
      </w:r>
      <w:r w:rsidR="00B62967">
        <w:rPr>
          <w:rFonts w:ascii="Times New Roman" w:eastAsia="Calibri" w:hAnsi="Times New Roman" w:cs="Times New Roman"/>
          <w:lang w:eastAsia="en-US"/>
        </w:rPr>
        <w:t xml:space="preserve"> </w:t>
      </w:r>
      <w:r w:rsidRPr="002173CC">
        <w:rPr>
          <w:rFonts w:ascii="Times New Roman" w:eastAsia="Calibri" w:hAnsi="Times New Roman" w:cs="Times New Roman"/>
          <w:lang w:eastAsia="en-US"/>
        </w:rPr>
        <w:t>Dyrektor</w:t>
      </w:r>
    </w:p>
    <w:p w14:paraId="5AC6F51B" w14:textId="77777777" w:rsidR="00E425A4" w:rsidRPr="002173CC" w:rsidRDefault="00E425A4" w:rsidP="00E425A4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  <w:t xml:space="preserve">                   </w:t>
      </w:r>
      <w:r>
        <w:rPr>
          <w:rFonts w:ascii="Times New Roman" w:eastAsia="Calibri" w:hAnsi="Times New Roman" w:cs="Times New Roman"/>
          <w:lang w:eastAsia="en-US"/>
        </w:rPr>
        <w:t xml:space="preserve">   </w:t>
      </w:r>
      <w:r w:rsidRPr="002173CC">
        <w:rPr>
          <w:rFonts w:ascii="Times New Roman" w:eastAsia="Calibri" w:hAnsi="Times New Roman" w:cs="Times New Roman"/>
          <w:lang w:eastAsia="en-US"/>
        </w:rPr>
        <w:t xml:space="preserve">    Powiatowego Urzędu Pracy w Sanoku</w:t>
      </w:r>
    </w:p>
    <w:p w14:paraId="1DB5EF31" w14:textId="77777777" w:rsidR="00E425A4" w:rsidRPr="002173CC" w:rsidRDefault="00E425A4" w:rsidP="00E425A4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</w:r>
      <w:r w:rsidRPr="002173CC">
        <w:rPr>
          <w:rFonts w:ascii="Times New Roman" w:eastAsia="Calibri" w:hAnsi="Times New Roman" w:cs="Times New Roman"/>
          <w:lang w:eastAsia="en-US"/>
        </w:rPr>
        <w:tab/>
        <w:t xml:space="preserve">Sylwia Niżnik -Perkołup </w:t>
      </w:r>
    </w:p>
    <w:p w14:paraId="67A5F13B" w14:textId="77777777" w:rsidR="00E425A4" w:rsidRPr="002173CC" w:rsidRDefault="00E425A4" w:rsidP="00E425A4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</w:p>
    <w:p w14:paraId="20557D51" w14:textId="77777777" w:rsidR="000F2860" w:rsidRDefault="000F2860"/>
    <w:p w14:paraId="667E114B" w14:textId="77777777" w:rsidR="000F2860" w:rsidRDefault="000F2860"/>
    <w:p w14:paraId="46041524" w14:textId="77777777" w:rsidR="000F2860" w:rsidRDefault="000F2860"/>
    <w:p w14:paraId="4C165EED" w14:textId="77777777" w:rsidR="000F2860" w:rsidRDefault="000F2860"/>
    <w:p w14:paraId="0AA37597" w14:textId="77777777" w:rsidR="000F2860" w:rsidRDefault="000F2860"/>
    <w:p w14:paraId="0852AD3A" w14:textId="77777777" w:rsidR="000F2860" w:rsidRDefault="000F2860"/>
    <w:p w14:paraId="44B271E9" w14:textId="77777777" w:rsidR="000F2860" w:rsidRDefault="000F2860"/>
    <w:p w14:paraId="0EFC9504" w14:textId="77777777" w:rsidR="000F2860" w:rsidRDefault="000F2860"/>
    <w:p w14:paraId="51FB10FE" w14:textId="77777777" w:rsidR="000F2860" w:rsidRDefault="000F2860"/>
    <w:p w14:paraId="376657BD" w14:textId="77777777" w:rsidR="000F2860" w:rsidRDefault="000F2860"/>
    <w:p w14:paraId="0A71DF5A" w14:textId="77777777" w:rsidR="000F2860" w:rsidRDefault="000F2860"/>
    <w:p w14:paraId="7B520135" w14:textId="77777777" w:rsidR="000F2860" w:rsidRDefault="000F2860"/>
    <w:p w14:paraId="291E8195" w14:textId="77777777" w:rsidR="000F2860" w:rsidRDefault="000F2860"/>
    <w:p w14:paraId="3A569A9B" w14:textId="77777777" w:rsidR="000F2860" w:rsidRDefault="000F2860"/>
    <w:p w14:paraId="75835539" w14:textId="77777777" w:rsidR="000F2860" w:rsidRDefault="000F2860"/>
    <w:p w14:paraId="49F5F476" w14:textId="77777777" w:rsidR="000F2860" w:rsidRDefault="000F2860"/>
    <w:p w14:paraId="3261F9E6" w14:textId="77777777" w:rsidR="000F2860" w:rsidRDefault="000F2860"/>
    <w:p w14:paraId="2AC0B1A0" w14:textId="77777777" w:rsidR="000F2860" w:rsidRDefault="000F2860"/>
    <w:p w14:paraId="4FEE0BA5" w14:textId="77777777" w:rsidR="000F2860" w:rsidRDefault="000F2860"/>
    <w:p w14:paraId="4354F58C" w14:textId="77777777" w:rsidR="000F2860" w:rsidRDefault="000F2860"/>
    <w:p w14:paraId="5FEBE9C3" w14:textId="77777777" w:rsidR="000F2860" w:rsidRDefault="000F2860"/>
    <w:p w14:paraId="0EDDEBE6" w14:textId="77777777" w:rsidR="000F2860" w:rsidRDefault="000F2860"/>
    <w:p w14:paraId="522FB383" w14:textId="77777777" w:rsidR="000F2860" w:rsidRDefault="000F2860"/>
    <w:p w14:paraId="123F9939" w14:textId="77777777" w:rsidR="000F2860" w:rsidRDefault="000F2860"/>
    <w:p w14:paraId="0B531C2D" w14:textId="77777777" w:rsidR="000F2860" w:rsidRDefault="000F2860"/>
    <w:p w14:paraId="789BF190" w14:textId="77777777" w:rsidR="000F2860" w:rsidRDefault="000F2860"/>
    <w:p w14:paraId="3864F4F7" w14:textId="77777777" w:rsidR="000F2860" w:rsidRDefault="000F2860"/>
    <w:p w14:paraId="3A924D6C" w14:textId="77777777" w:rsidR="002173CC" w:rsidRPr="00B101FF" w:rsidRDefault="002173CC" w:rsidP="002173CC">
      <w:pPr>
        <w:pStyle w:val="Domylnie"/>
        <w:spacing w:line="100" w:lineRule="atLeast"/>
        <w:jc w:val="both"/>
        <w:rPr>
          <w:rFonts w:ascii="Times New Roman" w:hAnsi="Times New Roman" w:cs="Times New Roman"/>
          <w:color w:val="auto"/>
        </w:rPr>
      </w:pPr>
      <w:r w:rsidRPr="00B101FF">
        <w:rPr>
          <w:rFonts w:cs="Times New Roman"/>
          <w:b/>
          <w:bCs/>
          <w:color w:val="auto"/>
        </w:rPr>
        <w:tab/>
      </w:r>
      <w:r w:rsidRPr="00B101FF">
        <w:rPr>
          <w:rFonts w:cs="Times New Roman"/>
          <w:b/>
          <w:bCs/>
          <w:color w:val="auto"/>
        </w:rPr>
        <w:tab/>
      </w:r>
      <w:r w:rsidRPr="00B101FF">
        <w:rPr>
          <w:rFonts w:cs="Times New Roman"/>
          <w:b/>
          <w:bCs/>
          <w:color w:val="auto"/>
        </w:rPr>
        <w:tab/>
      </w:r>
      <w:r w:rsidRPr="00B101FF">
        <w:rPr>
          <w:rFonts w:cs="Times New Roman"/>
          <w:b/>
          <w:bCs/>
          <w:color w:val="auto"/>
        </w:rPr>
        <w:tab/>
      </w:r>
      <w:r w:rsidRPr="00B101FF">
        <w:rPr>
          <w:rFonts w:cs="Times New Roman"/>
          <w:b/>
          <w:bCs/>
          <w:color w:val="auto"/>
        </w:rPr>
        <w:tab/>
      </w:r>
      <w:r w:rsidRPr="00B101FF">
        <w:rPr>
          <w:rFonts w:cs="Times New Roman"/>
          <w:b/>
          <w:bCs/>
          <w:color w:val="auto"/>
        </w:rPr>
        <w:tab/>
      </w:r>
    </w:p>
    <w:p w14:paraId="3AC982C0" w14:textId="77777777" w:rsidR="002173CC" w:rsidRPr="002173CC" w:rsidRDefault="002173CC" w:rsidP="002173CC">
      <w:pPr>
        <w:spacing w:after="200" w:line="100" w:lineRule="atLeast"/>
        <w:rPr>
          <w:rFonts w:ascii="Times New Roman" w:eastAsia="Calibri" w:hAnsi="Times New Roman" w:cs="Times New Roman"/>
        </w:rPr>
      </w:pPr>
    </w:p>
    <w:p w14:paraId="5FA9C2F6" w14:textId="77777777" w:rsidR="002173CC" w:rsidRPr="00B101FF" w:rsidRDefault="002173CC" w:rsidP="002173CC">
      <w:pPr>
        <w:pStyle w:val="Default"/>
        <w:jc w:val="both"/>
        <w:rPr>
          <w:color w:val="auto"/>
          <w:sz w:val="22"/>
          <w:szCs w:val="22"/>
        </w:rPr>
      </w:pPr>
    </w:p>
    <w:p w14:paraId="2F2C3962" w14:textId="77777777" w:rsidR="000F2860" w:rsidRDefault="000F2860"/>
    <w:p w14:paraId="3A791D9F" w14:textId="77777777" w:rsidR="000F2860" w:rsidRDefault="000F2860"/>
    <w:p w14:paraId="26869FB2" w14:textId="77777777" w:rsidR="000F2860" w:rsidRDefault="000F2860"/>
    <w:p w14:paraId="168798CD" w14:textId="77777777" w:rsidR="000F2860" w:rsidRDefault="000F2860"/>
    <w:p w14:paraId="22E5CC27" w14:textId="77777777" w:rsidR="000F2860" w:rsidRDefault="000F2860"/>
    <w:p w14:paraId="605A9B78" w14:textId="77777777" w:rsidR="000F2860" w:rsidRDefault="000F2860"/>
    <w:p w14:paraId="3AC65962" w14:textId="77777777" w:rsidR="000F2860" w:rsidRDefault="000F2860"/>
    <w:p w14:paraId="060810AF" w14:textId="77777777" w:rsidR="000F2860" w:rsidRDefault="000F2860"/>
    <w:p w14:paraId="6103BC31" w14:textId="77777777" w:rsidR="000F2860" w:rsidRDefault="000F2860"/>
    <w:sectPr w:rsidR="000F2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D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E"/>
    <w:multiLevelType w:val="multilevel"/>
    <w:tmpl w:val="0000000E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6"/>
    <w:multiLevelType w:val="multilevel"/>
    <w:tmpl w:val="F6A47CD4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19"/>
    <w:multiLevelType w:val="multi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0B06EB1"/>
    <w:multiLevelType w:val="multilevel"/>
    <w:tmpl w:val="35E6136A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335EE"/>
    <w:multiLevelType w:val="hybridMultilevel"/>
    <w:tmpl w:val="86B09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4E67"/>
    <w:multiLevelType w:val="hybridMultilevel"/>
    <w:tmpl w:val="F1BEB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A08F7"/>
    <w:multiLevelType w:val="multilevel"/>
    <w:tmpl w:val="3F703934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5784B"/>
    <w:multiLevelType w:val="hybridMultilevel"/>
    <w:tmpl w:val="3D6CE2B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3708412">
    <w:abstractNumId w:val="0"/>
  </w:num>
  <w:num w:numId="2" w16cid:durableId="804857143">
    <w:abstractNumId w:val="1"/>
  </w:num>
  <w:num w:numId="3" w16cid:durableId="1533153552">
    <w:abstractNumId w:val="2"/>
  </w:num>
  <w:num w:numId="4" w16cid:durableId="1296836142">
    <w:abstractNumId w:val="3"/>
  </w:num>
  <w:num w:numId="5" w16cid:durableId="415516023">
    <w:abstractNumId w:val="4"/>
  </w:num>
  <w:num w:numId="6" w16cid:durableId="669021050">
    <w:abstractNumId w:val="5"/>
  </w:num>
  <w:num w:numId="7" w16cid:durableId="280959087">
    <w:abstractNumId w:val="9"/>
  </w:num>
  <w:num w:numId="8" w16cid:durableId="896085313">
    <w:abstractNumId w:val="6"/>
  </w:num>
  <w:num w:numId="9" w16cid:durableId="1623878059">
    <w:abstractNumId w:val="7"/>
  </w:num>
  <w:num w:numId="10" w16cid:durableId="1481114059">
    <w:abstractNumId w:val="10"/>
  </w:num>
  <w:num w:numId="11" w16cid:durableId="672882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1A"/>
    <w:rsid w:val="000531E7"/>
    <w:rsid w:val="00075FD2"/>
    <w:rsid w:val="00080861"/>
    <w:rsid w:val="000B4754"/>
    <w:rsid w:val="000B59DF"/>
    <w:rsid w:val="000D0299"/>
    <w:rsid w:val="000F2860"/>
    <w:rsid w:val="00133BA0"/>
    <w:rsid w:val="001460B6"/>
    <w:rsid w:val="001A5CE2"/>
    <w:rsid w:val="00200F1F"/>
    <w:rsid w:val="002173CC"/>
    <w:rsid w:val="00245282"/>
    <w:rsid w:val="00253401"/>
    <w:rsid w:val="003572B8"/>
    <w:rsid w:val="004332AB"/>
    <w:rsid w:val="00446306"/>
    <w:rsid w:val="00517DFB"/>
    <w:rsid w:val="005A14D3"/>
    <w:rsid w:val="00602F05"/>
    <w:rsid w:val="00662AF2"/>
    <w:rsid w:val="00665FCA"/>
    <w:rsid w:val="00694293"/>
    <w:rsid w:val="006F728B"/>
    <w:rsid w:val="0079663A"/>
    <w:rsid w:val="007D0A48"/>
    <w:rsid w:val="007E3F4D"/>
    <w:rsid w:val="0080396C"/>
    <w:rsid w:val="0087471C"/>
    <w:rsid w:val="009012E0"/>
    <w:rsid w:val="0091535E"/>
    <w:rsid w:val="0095691A"/>
    <w:rsid w:val="00A2172C"/>
    <w:rsid w:val="00A673E3"/>
    <w:rsid w:val="00AD1709"/>
    <w:rsid w:val="00AF48B1"/>
    <w:rsid w:val="00B62967"/>
    <w:rsid w:val="00B73A9B"/>
    <w:rsid w:val="00BA05F1"/>
    <w:rsid w:val="00C34235"/>
    <w:rsid w:val="00C909F6"/>
    <w:rsid w:val="00D73BAE"/>
    <w:rsid w:val="00E425A4"/>
    <w:rsid w:val="00F13270"/>
    <w:rsid w:val="00F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D586"/>
  <w15:chartTrackingRefBased/>
  <w15:docId w15:val="{5AA884DE-ADB8-4E05-9C5E-C65BE24B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235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6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6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69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69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69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69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6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6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69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69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69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69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69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69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69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6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6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6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6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691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9569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69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6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69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691A"/>
    <w:rPr>
      <w:b/>
      <w:bCs/>
      <w:smallCaps/>
      <w:color w:val="2F5496" w:themeColor="accent1" w:themeShade="BF"/>
      <w:spacing w:val="5"/>
    </w:rPr>
  </w:style>
  <w:style w:type="paragraph" w:customStyle="1" w:styleId="Domylnie">
    <w:name w:val="Domyślnie"/>
    <w:uiPriority w:val="99"/>
    <w:rsid w:val="00C34235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0"/>
      <w:lang w:eastAsia="zh-CN"/>
      <w14:ligatures w14:val="none"/>
    </w:rPr>
  </w:style>
  <w:style w:type="paragraph" w:customStyle="1" w:styleId="Akapitzlist1">
    <w:name w:val="Akapit z listą1"/>
    <w:basedOn w:val="Domylnie"/>
    <w:rsid w:val="00C34235"/>
    <w:pPr>
      <w:ind w:left="720"/>
    </w:pPr>
  </w:style>
  <w:style w:type="paragraph" w:customStyle="1" w:styleId="Default">
    <w:name w:val="Default"/>
    <w:uiPriority w:val="99"/>
    <w:rsid w:val="00C34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kapitzlist10">
    <w:name w:val="Akapit z listą1"/>
    <w:basedOn w:val="Normalny"/>
    <w:uiPriority w:val="99"/>
    <w:rsid w:val="002173CC"/>
    <w:pPr>
      <w:spacing w:line="276" w:lineRule="auto"/>
      <w:ind w:left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173CC"/>
    <w:rPr>
      <w:rFonts w:ascii="Calibri" w:eastAsia="Times New Roma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BBDBC-F95E-4B84-A56A-640C59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1297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Suder</dc:creator>
  <cp:keywords/>
  <dc:description/>
  <cp:lastModifiedBy>Ewa Suder</cp:lastModifiedBy>
  <cp:revision>10</cp:revision>
  <cp:lastPrinted>2026-02-18T09:43:00Z</cp:lastPrinted>
  <dcterms:created xsi:type="dcterms:W3CDTF">2026-02-18T13:58:00Z</dcterms:created>
  <dcterms:modified xsi:type="dcterms:W3CDTF">2026-02-24T09:34:00Z</dcterms:modified>
</cp:coreProperties>
</file>